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5" w:rsidRPr="002137A5" w:rsidRDefault="002137A5" w:rsidP="002137A5">
      <w:pPr>
        <w:widowControl w:val="0"/>
        <w:spacing w:line="276" w:lineRule="auto"/>
        <w:jc w:val="right"/>
        <w:outlineLvl w:val="2"/>
        <w:rPr>
          <w:b/>
          <w:bCs/>
          <w:sz w:val="28"/>
          <w:u w:val="single"/>
        </w:rPr>
      </w:pPr>
      <w:r w:rsidRPr="002137A5">
        <w:rPr>
          <w:b/>
          <w:bCs/>
          <w:sz w:val="28"/>
          <w:u w:val="single"/>
        </w:rPr>
        <w:t xml:space="preserve">Приложение 5 </w:t>
      </w:r>
    </w:p>
    <w:p w:rsidR="002137A5" w:rsidRPr="002137A5" w:rsidRDefault="002137A5" w:rsidP="002137A5">
      <w:pPr>
        <w:widowControl w:val="0"/>
        <w:spacing w:line="276" w:lineRule="auto"/>
        <w:jc w:val="center"/>
        <w:rPr>
          <w:b/>
          <w:bCs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2137A5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r w:rsidRPr="002137A5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r w:rsidRPr="002137A5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2137A5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2137A5" w:rsidRPr="002137A5" w:rsidTr="008A1AE1">
        <w:trPr>
          <w:cantSplit/>
          <w:trHeight w:val="1211"/>
          <w:jc w:val="right"/>
        </w:trPr>
        <w:tc>
          <w:tcPr>
            <w:tcW w:w="4871" w:type="dxa"/>
          </w:tcPr>
          <w:p w:rsidR="002137A5" w:rsidRPr="002137A5" w:rsidRDefault="002137A5" w:rsidP="002137A5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  <w:p w:rsidR="002137A5" w:rsidRPr="002137A5" w:rsidRDefault="002137A5" w:rsidP="002137A5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2137A5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  <w:r w:rsidRPr="002137A5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2137A5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2137A5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2137A5">
        <w:rPr>
          <w:rFonts w:eastAsia="Calibri" w:cs="Mangal"/>
          <w:b/>
          <w:bCs/>
          <w:noProof/>
          <w:kern w:val="2"/>
          <w:lang w:eastAsia="hi-IN" w:bidi="hi-IN"/>
        </w:rPr>
        <w:t>41.06.01 – Политические процессы и регионоведение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2137A5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Политические проблемы международных отношений, глобального и регионального развития</w:t>
      </w:r>
      <w:r w:rsidRPr="002137A5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(23.00.0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4</w:t>
      </w:r>
      <w:r w:rsidRPr="002137A5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2137A5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2137A5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2137A5">
        <w:rPr>
          <w:rFonts w:eastAsia="Calibri" w:cs="Mangal"/>
          <w:kern w:val="2"/>
          <w:lang w:eastAsia="hi-IN" w:bidi="hi-IN"/>
        </w:rPr>
        <w:t>Форма обучения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2137A5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2137A5">
        <w:rPr>
          <w:rFonts w:eastAsia="Calibri" w:cs="Mangal"/>
          <w:kern w:val="2"/>
          <w:lang w:eastAsia="hi-IN" w:bidi="hi-IN"/>
        </w:rPr>
        <w:t>Нижний Новгород</w:t>
      </w:r>
    </w:p>
    <w:p w:rsidR="002137A5" w:rsidRPr="002137A5" w:rsidRDefault="002137A5" w:rsidP="002137A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2137A5">
        <w:rPr>
          <w:rFonts w:eastAsia="Calibri" w:cs="Mangal"/>
          <w:kern w:val="2"/>
          <w:lang w:eastAsia="hi-IN" w:bidi="hi-IN"/>
        </w:rPr>
        <w:t>2015</w:t>
      </w:r>
      <w:r w:rsidRPr="002137A5">
        <w:rPr>
          <w:i/>
          <w:iCs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0310B" w:rsidRPr="00C64A78" w:rsidTr="002137A5">
        <w:trPr>
          <w:trHeight w:val="328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10B" w:rsidRPr="00C64A78" w:rsidRDefault="002137A5" w:rsidP="00F0310B">
            <w:pPr>
              <w:spacing w:line="360" w:lineRule="auto"/>
              <w:jc w:val="center"/>
              <w:rPr>
                <w:b/>
              </w:rPr>
            </w:pPr>
            <w:r w:rsidRPr="00C64A78">
              <w:lastRenderedPageBreak/>
              <w:t xml:space="preserve"> </w:t>
            </w:r>
            <w:r w:rsidR="00F0310B" w:rsidRPr="00C64A78">
              <w:t>«</w:t>
            </w:r>
            <w:r w:rsidR="00F0310B" w:rsidRPr="00C64A78">
              <w:rPr>
                <w:b/>
              </w:rPr>
              <w:t xml:space="preserve">Актуальные проблемы обеспечения системы национальной безопасности России </w:t>
            </w:r>
          </w:p>
          <w:p w:rsidR="00F0310B" w:rsidRPr="00C64A78" w:rsidRDefault="00F0310B" w:rsidP="00F0310B">
            <w:pPr>
              <w:jc w:val="center"/>
            </w:pPr>
            <w:r w:rsidRPr="00C64A78">
              <w:rPr>
                <w:b/>
              </w:rPr>
              <w:t>в глобальном и региональном контексте</w:t>
            </w:r>
            <w:r w:rsidRPr="00C64A78">
              <w:t>»</w:t>
            </w:r>
          </w:p>
        </w:tc>
      </w:tr>
    </w:tbl>
    <w:p w:rsidR="00F0310B" w:rsidRPr="00C64A78" w:rsidRDefault="00F0310B" w:rsidP="00F0310B">
      <w:pPr>
        <w:spacing w:line="360" w:lineRule="auto"/>
        <w:jc w:val="center"/>
        <w:rPr>
          <w:sz w:val="18"/>
          <w:szCs w:val="18"/>
        </w:rPr>
      </w:pPr>
      <w:r w:rsidRPr="00C64A78">
        <w:rPr>
          <w:sz w:val="18"/>
          <w:szCs w:val="18"/>
        </w:rPr>
        <w:t>(наименование дисциплины (модуля))</w:t>
      </w:r>
    </w:p>
    <w:p w:rsidR="00F0310B" w:rsidRPr="00C64A78" w:rsidRDefault="00F0310B" w:rsidP="00F031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310B" w:rsidRPr="00C64A78" w:rsidRDefault="00F0310B" w:rsidP="00F0310B">
      <w:pPr>
        <w:pStyle w:val="a3"/>
        <w:spacing w:before="0" w:beforeAutospacing="0" w:after="0" w:afterAutospacing="0"/>
        <w:jc w:val="both"/>
        <w:rPr>
          <w:b/>
        </w:rPr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rPr>
          <w:b/>
        </w:rPr>
      </w:pPr>
      <w:r w:rsidRPr="00C64A78">
        <w:rPr>
          <w:b/>
        </w:rPr>
        <w:t>Цель освоения дисциплины (модуля).</w:t>
      </w:r>
    </w:p>
    <w:p w:rsidR="00F0310B" w:rsidRPr="00C64A78" w:rsidRDefault="00D47BD6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Cs/>
        </w:rPr>
        <w:t>и</w:t>
      </w:r>
      <w:r w:rsidR="00F0310B" w:rsidRPr="00C64A78">
        <w:rPr>
          <w:bCs/>
        </w:rPr>
        <w:t xml:space="preserve">зучение теоретических аспектов глобальных и региональных факторов в системе обеспечения безопасности общества и государства; </w:t>
      </w:r>
      <w:r w:rsidR="00F0310B" w:rsidRPr="00C64A78">
        <w:t>формирование комплексного представления о системе обеспечения безопасности личности, общества и государства; отработка навыков внешнего и внутреннего критического анализа документов, отражающих деятельность государств и народов в широком политическом контексте.</w:t>
      </w: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Место дисциплины (модуля) в структуре ОПОП.</w:t>
      </w: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</w:pPr>
      <w:r w:rsidRPr="00C64A78">
        <w:t>Данная учебная дисциплина входит в раздел Б</w:t>
      </w:r>
      <w:proofErr w:type="gramStart"/>
      <w:r w:rsidRPr="00C64A78">
        <w:t>2</w:t>
      </w:r>
      <w:proofErr w:type="gramEnd"/>
      <w:r w:rsidRPr="00C64A78">
        <w:t>.В.ДВ «Дисциплины по выбору. Общеобразовательные дисциплины». Трудоемкость дисциплины (модуля) составляет 1 зачетную единицу.</w:t>
      </w: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Требования к результатам освоения дисциплины (модуля) (компетенции).</w:t>
      </w: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</w:pPr>
      <w:r w:rsidRPr="00C64A78">
        <w:rPr>
          <w:i/>
        </w:rPr>
        <w:t>Знать</w:t>
      </w:r>
      <w:r w:rsidRPr="00C64A78">
        <w:t>: закономерности основных этапов развития системы общественной безопасности, особенности важнейших концепций в области межнациональных отношений, относящихся к эволюции политического процесса;</w:t>
      </w: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i/>
        </w:rPr>
        <w:t>Уметь</w:t>
      </w:r>
      <w:r w:rsidRPr="00C64A78">
        <w:t>: анализировать, сопоставлять, применять полученные знания в научно-иссле</w:t>
      </w:r>
      <w:r w:rsidRPr="00C64A78">
        <w:softHyphen/>
        <w:t>довательской и других видах деятельности;</w:t>
      </w: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i/>
        </w:rPr>
        <w:t>Владеть</w:t>
      </w:r>
      <w:r w:rsidRPr="00C64A78">
        <w:t>: понятийным аппаратом курса, основными методами и приемами исследовательской и практической работы в сфере безопасности и межнациональных отношений.</w:t>
      </w: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EE570A" w:rsidRPr="00C64A78" w:rsidRDefault="00EE570A" w:rsidP="00EE570A">
      <w:pPr>
        <w:pStyle w:val="a7"/>
        <w:spacing w:after="0"/>
        <w:ind w:left="0" w:right="-2" w:firstLine="426"/>
        <w:jc w:val="both"/>
      </w:pPr>
      <w:r w:rsidRPr="00C64A78">
        <w:t>Данная дисциплина способствует формированию следующих компетенций, предусмотренных ООП по направлению подготовки «Политические науки и регионоведение»:</w:t>
      </w:r>
    </w:p>
    <w:p w:rsidR="00EE570A" w:rsidRPr="00C64A78" w:rsidRDefault="00EE570A" w:rsidP="00EE570A">
      <w:pPr>
        <w:ind w:firstLine="342"/>
      </w:pPr>
      <w:r w:rsidRPr="00C64A78">
        <w:t>- способность организовывать совместную работу в коллективе, проведение конференций и научных школ (ОПК-9);</w:t>
      </w:r>
    </w:p>
    <w:p w:rsidR="00EE570A" w:rsidRPr="00C64A78" w:rsidRDefault="00EE570A" w:rsidP="00EE570A">
      <w:pPr>
        <w:ind w:firstLine="342"/>
      </w:pPr>
      <w:r w:rsidRPr="00C64A78">
        <w:t>- способность организовывать различные формы научной коммуникации (конференции, научные семинары, мастер-классы) с научно-исследовательскими, образовательными центрами и сообществами (ПК-5);</w:t>
      </w:r>
    </w:p>
    <w:p w:rsidR="00EE570A" w:rsidRPr="00C64A78" w:rsidRDefault="00EE570A" w:rsidP="00EE570A">
      <w:pPr>
        <w:pStyle w:val="a3"/>
        <w:spacing w:before="0" w:beforeAutospacing="0" w:after="0" w:afterAutospacing="0"/>
        <w:ind w:firstLine="540"/>
        <w:jc w:val="both"/>
      </w:pPr>
      <w:r w:rsidRPr="00C64A78">
        <w:t>- способность самостоятельно разрабатывать курсы, учебно-методические комплексы для электронного и мобильного обучения для студентов вузов по социологии, по общей социологии и отраслевым социологиям (ПК-7).</w:t>
      </w:r>
    </w:p>
    <w:p w:rsidR="00EE570A" w:rsidRPr="00C64A78" w:rsidRDefault="00EE570A" w:rsidP="00EE570A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Краткая характеристика дисциплины (модуля).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992"/>
        <w:gridCol w:w="1134"/>
        <w:gridCol w:w="992"/>
        <w:gridCol w:w="1134"/>
        <w:gridCol w:w="851"/>
        <w:gridCol w:w="1417"/>
      </w:tblGrid>
      <w:tr w:rsidR="00F0310B" w:rsidRPr="00C64A78" w:rsidTr="00F0310B">
        <w:tc>
          <w:tcPr>
            <w:tcW w:w="567" w:type="dxa"/>
            <w:vMerge w:val="restart"/>
            <w:vAlign w:val="center"/>
          </w:tcPr>
          <w:p w:rsidR="00F0310B" w:rsidRPr="00C64A78" w:rsidRDefault="00F0310B" w:rsidP="006F3557">
            <w:pPr>
              <w:jc w:val="center"/>
              <w:rPr>
                <w:b/>
              </w:rPr>
            </w:pPr>
            <w:r w:rsidRPr="00C64A78">
              <w:rPr>
                <w:b/>
              </w:rPr>
              <w:t xml:space="preserve">№ </w:t>
            </w:r>
            <w:proofErr w:type="gramStart"/>
            <w:r w:rsidRPr="00C64A78">
              <w:rPr>
                <w:b/>
              </w:rPr>
              <w:t>п</w:t>
            </w:r>
            <w:proofErr w:type="gramEnd"/>
            <w:r w:rsidRPr="00C64A78">
              <w:rPr>
                <w:b/>
              </w:rPr>
              <w:t>/п</w:t>
            </w:r>
          </w:p>
        </w:tc>
        <w:tc>
          <w:tcPr>
            <w:tcW w:w="3545" w:type="dxa"/>
            <w:vMerge w:val="restart"/>
            <w:vAlign w:val="center"/>
          </w:tcPr>
          <w:p w:rsidR="00F0310B" w:rsidRPr="00C64A78" w:rsidRDefault="00F0310B" w:rsidP="006F3557">
            <w:pPr>
              <w:jc w:val="center"/>
              <w:rPr>
                <w:b/>
              </w:rPr>
            </w:pPr>
            <w:r w:rsidRPr="00C64A78">
              <w:rPr>
                <w:b/>
              </w:rPr>
              <w:t>Раздел дисциплины</w:t>
            </w:r>
          </w:p>
        </w:tc>
        <w:tc>
          <w:tcPr>
            <w:tcW w:w="992" w:type="dxa"/>
            <w:vMerge w:val="restart"/>
            <w:vAlign w:val="center"/>
          </w:tcPr>
          <w:p w:rsidR="00F0310B" w:rsidRPr="00C64A78" w:rsidRDefault="00F0310B" w:rsidP="006F3557">
            <w:pPr>
              <w:ind w:left="-108" w:right="-88"/>
              <w:jc w:val="center"/>
              <w:rPr>
                <w:b/>
              </w:rPr>
            </w:pPr>
            <w:r w:rsidRPr="00C64A78">
              <w:rPr>
                <w:b/>
              </w:rPr>
              <w:t>Семестр</w:t>
            </w:r>
          </w:p>
        </w:tc>
        <w:tc>
          <w:tcPr>
            <w:tcW w:w="1134" w:type="dxa"/>
            <w:vMerge w:val="restart"/>
            <w:vAlign w:val="center"/>
          </w:tcPr>
          <w:p w:rsidR="00F0310B" w:rsidRPr="00C64A78" w:rsidRDefault="00F0310B" w:rsidP="006F3557">
            <w:pPr>
              <w:ind w:left="-128" w:right="-108"/>
              <w:jc w:val="center"/>
              <w:rPr>
                <w:b/>
              </w:rPr>
            </w:pPr>
            <w:r w:rsidRPr="00C64A78">
              <w:rPr>
                <w:b/>
              </w:rPr>
              <w:t>Недели семестра</w:t>
            </w:r>
          </w:p>
        </w:tc>
        <w:tc>
          <w:tcPr>
            <w:tcW w:w="2977" w:type="dxa"/>
            <w:gridSpan w:val="3"/>
            <w:vAlign w:val="center"/>
          </w:tcPr>
          <w:p w:rsidR="00F0310B" w:rsidRPr="00C64A78" w:rsidRDefault="00F0310B" w:rsidP="006F3557">
            <w:pPr>
              <w:ind w:left="-108" w:right="-108"/>
              <w:jc w:val="center"/>
              <w:rPr>
                <w:b/>
              </w:rPr>
            </w:pPr>
            <w:r w:rsidRPr="00C64A78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417" w:type="dxa"/>
            <w:vMerge w:val="restart"/>
          </w:tcPr>
          <w:p w:rsidR="00F0310B" w:rsidRPr="00C64A78" w:rsidRDefault="00F0310B" w:rsidP="006F3557">
            <w:pPr>
              <w:ind w:left="-108" w:right="-108"/>
              <w:jc w:val="center"/>
              <w:rPr>
                <w:b/>
              </w:rPr>
            </w:pPr>
            <w:r w:rsidRPr="00C64A78">
              <w:rPr>
                <w:b/>
              </w:rPr>
              <w:t xml:space="preserve">Формы текущего контроля успеваемости </w:t>
            </w:r>
            <w:r w:rsidRPr="00C64A78">
              <w:rPr>
                <w:b/>
                <w:i/>
              </w:rPr>
              <w:t>(по неделям семестра)</w:t>
            </w:r>
          </w:p>
        </w:tc>
      </w:tr>
      <w:tr w:rsidR="00F0310B" w:rsidRPr="00C64A78" w:rsidTr="00F0310B">
        <w:tc>
          <w:tcPr>
            <w:tcW w:w="567" w:type="dxa"/>
            <w:vMerge/>
            <w:vAlign w:val="center"/>
          </w:tcPr>
          <w:p w:rsidR="00F0310B" w:rsidRPr="00C64A78" w:rsidRDefault="00F0310B" w:rsidP="006F3557">
            <w:pPr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F0310B" w:rsidRPr="00C64A78" w:rsidRDefault="00F0310B" w:rsidP="006F355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310B" w:rsidRPr="00C64A78" w:rsidRDefault="00F0310B" w:rsidP="006F3557">
            <w:pPr>
              <w:ind w:left="-108" w:right="-8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310B" w:rsidRPr="00C64A78" w:rsidRDefault="00F0310B" w:rsidP="006F3557">
            <w:pPr>
              <w:ind w:left="-128" w:right="-108"/>
              <w:jc w:val="center"/>
            </w:pPr>
          </w:p>
        </w:tc>
        <w:tc>
          <w:tcPr>
            <w:tcW w:w="992" w:type="dxa"/>
            <w:vAlign w:val="center"/>
          </w:tcPr>
          <w:p w:rsidR="00F0310B" w:rsidRPr="00C64A78" w:rsidRDefault="00F0310B" w:rsidP="006F3557">
            <w:pPr>
              <w:ind w:left="-108" w:right="-17"/>
              <w:jc w:val="center"/>
            </w:pPr>
            <w:r w:rsidRPr="00C64A78">
              <w:t>Лекции</w:t>
            </w:r>
          </w:p>
        </w:tc>
        <w:tc>
          <w:tcPr>
            <w:tcW w:w="1134" w:type="dxa"/>
            <w:vAlign w:val="center"/>
          </w:tcPr>
          <w:p w:rsidR="00F0310B" w:rsidRPr="00C64A78" w:rsidRDefault="00F0310B" w:rsidP="006F3557">
            <w:pPr>
              <w:ind w:left="-168" w:right="-170"/>
              <w:jc w:val="center"/>
            </w:pPr>
            <w:proofErr w:type="gramStart"/>
            <w:r w:rsidRPr="00C64A78">
              <w:t>ПР</w:t>
            </w:r>
            <w:proofErr w:type="gramEnd"/>
          </w:p>
        </w:tc>
        <w:tc>
          <w:tcPr>
            <w:tcW w:w="851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СР</w:t>
            </w:r>
          </w:p>
        </w:tc>
        <w:tc>
          <w:tcPr>
            <w:tcW w:w="1417" w:type="dxa"/>
            <w:vMerge/>
          </w:tcPr>
          <w:p w:rsidR="00F0310B" w:rsidRPr="00C64A78" w:rsidRDefault="00F0310B" w:rsidP="006F3557">
            <w:pPr>
              <w:jc w:val="center"/>
            </w:pPr>
          </w:p>
        </w:tc>
      </w:tr>
      <w:tr w:rsidR="00F0310B" w:rsidRPr="00C64A78" w:rsidTr="00F0310B">
        <w:tc>
          <w:tcPr>
            <w:tcW w:w="567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1.</w:t>
            </w:r>
          </w:p>
        </w:tc>
        <w:tc>
          <w:tcPr>
            <w:tcW w:w="3545" w:type="dxa"/>
            <w:vAlign w:val="center"/>
          </w:tcPr>
          <w:p w:rsidR="00F0310B" w:rsidRPr="00C64A78" w:rsidRDefault="00F0310B" w:rsidP="006F3557">
            <w:r w:rsidRPr="00C64A78">
              <w:t xml:space="preserve">Теоретические аспекты </w:t>
            </w:r>
            <w:proofErr w:type="spellStart"/>
            <w:r w:rsidRPr="00C64A78">
              <w:t>этнонациональных</w:t>
            </w:r>
            <w:proofErr w:type="spellEnd"/>
            <w:r w:rsidRPr="00C64A78">
              <w:t xml:space="preserve"> процессов и их место в системе национальной безопасности</w:t>
            </w:r>
          </w:p>
        </w:tc>
        <w:tc>
          <w:tcPr>
            <w:tcW w:w="992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5</w:t>
            </w:r>
          </w:p>
        </w:tc>
        <w:tc>
          <w:tcPr>
            <w:tcW w:w="1134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1-4</w:t>
            </w:r>
          </w:p>
        </w:tc>
        <w:tc>
          <w:tcPr>
            <w:tcW w:w="992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1</w:t>
            </w:r>
          </w:p>
        </w:tc>
        <w:tc>
          <w:tcPr>
            <w:tcW w:w="1134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4</w:t>
            </w:r>
          </w:p>
        </w:tc>
        <w:tc>
          <w:tcPr>
            <w:tcW w:w="851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4</w:t>
            </w:r>
          </w:p>
        </w:tc>
        <w:tc>
          <w:tcPr>
            <w:tcW w:w="1417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Эссе – 4</w:t>
            </w:r>
          </w:p>
          <w:p w:rsidR="00F0310B" w:rsidRPr="00C64A78" w:rsidRDefault="00F0310B" w:rsidP="006F3557">
            <w:pPr>
              <w:jc w:val="center"/>
            </w:pPr>
          </w:p>
        </w:tc>
      </w:tr>
      <w:tr w:rsidR="00F0310B" w:rsidRPr="00C64A78" w:rsidTr="00F0310B">
        <w:tc>
          <w:tcPr>
            <w:tcW w:w="567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lastRenderedPageBreak/>
              <w:t>2.</w:t>
            </w:r>
          </w:p>
        </w:tc>
        <w:tc>
          <w:tcPr>
            <w:tcW w:w="3545" w:type="dxa"/>
            <w:vAlign w:val="center"/>
          </w:tcPr>
          <w:p w:rsidR="00F0310B" w:rsidRPr="00C64A78" w:rsidRDefault="00F0310B" w:rsidP="006F3557">
            <w:r w:rsidRPr="00C64A78">
              <w:t>Типологизация этнических конфликтов</w:t>
            </w:r>
          </w:p>
        </w:tc>
        <w:tc>
          <w:tcPr>
            <w:tcW w:w="992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5</w:t>
            </w:r>
          </w:p>
        </w:tc>
        <w:tc>
          <w:tcPr>
            <w:tcW w:w="1134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5-8</w:t>
            </w:r>
          </w:p>
        </w:tc>
        <w:tc>
          <w:tcPr>
            <w:tcW w:w="992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1</w:t>
            </w:r>
          </w:p>
        </w:tc>
        <w:tc>
          <w:tcPr>
            <w:tcW w:w="1134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4</w:t>
            </w:r>
          </w:p>
        </w:tc>
        <w:tc>
          <w:tcPr>
            <w:tcW w:w="851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4</w:t>
            </w:r>
          </w:p>
        </w:tc>
        <w:tc>
          <w:tcPr>
            <w:tcW w:w="1417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Эссе – 8</w:t>
            </w:r>
          </w:p>
          <w:p w:rsidR="00F0310B" w:rsidRPr="00C64A78" w:rsidRDefault="00F0310B" w:rsidP="006F3557">
            <w:pPr>
              <w:jc w:val="center"/>
            </w:pPr>
          </w:p>
        </w:tc>
      </w:tr>
      <w:tr w:rsidR="00F0310B" w:rsidRPr="00C64A78" w:rsidTr="00F0310B">
        <w:tc>
          <w:tcPr>
            <w:tcW w:w="567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3.</w:t>
            </w:r>
          </w:p>
        </w:tc>
        <w:tc>
          <w:tcPr>
            <w:tcW w:w="3545" w:type="dxa"/>
            <w:vAlign w:val="center"/>
          </w:tcPr>
          <w:p w:rsidR="00F0310B" w:rsidRPr="00C64A78" w:rsidRDefault="00F0310B" w:rsidP="006F3557">
            <w:r w:rsidRPr="00C64A78">
              <w:t xml:space="preserve">Методы обеспечения национальной безопасности  </w:t>
            </w:r>
          </w:p>
        </w:tc>
        <w:tc>
          <w:tcPr>
            <w:tcW w:w="992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5</w:t>
            </w:r>
          </w:p>
        </w:tc>
        <w:tc>
          <w:tcPr>
            <w:tcW w:w="1134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9-13</w:t>
            </w:r>
          </w:p>
        </w:tc>
        <w:tc>
          <w:tcPr>
            <w:tcW w:w="992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1</w:t>
            </w:r>
          </w:p>
        </w:tc>
        <w:tc>
          <w:tcPr>
            <w:tcW w:w="1134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4</w:t>
            </w:r>
          </w:p>
        </w:tc>
        <w:tc>
          <w:tcPr>
            <w:tcW w:w="851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4</w:t>
            </w:r>
          </w:p>
        </w:tc>
        <w:tc>
          <w:tcPr>
            <w:tcW w:w="1417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Эссе – 13</w:t>
            </w:r>
          </w:p>
          <w:p w:rsidR="00F0310B" w:rsidRPr="00C64A78" w:rsidRDefault="00F0310B" w:rsidP="006F3557">
            <w:pPr>
              <w:jc w:val="center"/>
            </w:pPr>
          </w:p>
        </w:tc>
      </w:tr>
      <w:tr w:rsidR="00F0310B" w:rsidRPr="00C64A78" w:rsidTr="00F0310B">
        <w:trPr>
          <w:trHeight w:val="840"/>
        </w:trPr>
        <w:tc>
          <w:tcPr>
            <w:tcW w:w="567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4.</w:t>
            </w:r>
          </w:p>
        </w:tc>
        <w:tc>
          <w:tcPr>
            <w:tcW w:w="3545" w:type="dxa"/>
            <w:vAlign w:val="center"/>
          </w:tcPr>
          <w:p w:rsidR="00F0310B" w:rsidRPr="00C64A78" w:rsidRDefault="00F0310B" w:rsidP="006F3557">
            <w:pPr>
              <w:jc w:val="both"/>
            </w:pPr>
            <w:r w:rsidRPr="00C64A78">
              <w:t>Мониторинг угроз безопасности</w:t>
            </w:r>
          </w:p>
          <w:p w:rsidR="00F0310B" w:rsidRPr="00C64A78" w:rsidRDefault="00F0310B" w:rsidP="006F3557"/>
        </w:tc>
        <w:tc>
          <w:tcPr>
            <w:tcW w:w="992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5</w:t>
            </w:r>
          </w:p>
        </w:tc>
        <w:tc>
          <w:tcPr>
            <w:tcW w:w="1134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14-18</w:t>
            </w:r>
          </w:p>
        </w:tc>
        <w:tc>
          <w:tcPr>
            <w:tcW w:w="992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1</w:t>
            </w:r>
          </w:p>
        </w:tc>
        <w:tc>
          <w:tcPr>
            <w:tcW w:w="1134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4</w:t>
            </w:r>
          </w:p>
        </w:tc>
        <w:tc>
          <w:tcPr>
            <w:tcW w:w="851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4</w:t>
            </w:r>
          </w:p>
        </w:tc>
        <w:tc>
          <w:tcPr>
            <w:tcW w:w="1417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Эссе – 18</w:t>
            </w:r>
          </w:p>
          <w:p w:rsidR="00F0310B" w:rsidRPr="00C64A78" w:rsidRDefault="00F0310B" w:rsidP="006F3557">
            <w:pPr>
              <w:jc w:val="center"/>
            </w:pPr>
          </w:p>
        </w:tc>
      </w:tr>
      <w:tr w:rsidR="00F0310B" w:rsidRPr="00C64A78" w:rsidTr="00F0310B">
        <w:trPr>
          <w:trHeight w:val="270"/>
        </w:trPr>
        <w:tc>
          <w:tcPr>
            <w:tcW w:w="567" w:type="dxa"/>
            <w:vAlign w:val="center"/>
          </w:tcPr>
          <w:p w:rsidR="00F0310B" w:rsidRPr="00C64A78" w:rsidRDefault="00F0310B" w:rsidP="006F3557">
            <w:pPr>
              <w:jc w:val="center"/>
            </w:pPr>
          </w:p>
        </w:tc>
        <w:tc>
          <w:tcPr>
            <w:tcW w:w="3545" w:type="dxa"/>
            <w:vAlign w:val="center"/>
          </w:tcPr>
          <w:p w:rsidR="00F0310B" w:rsidRPr="00C64A78" w:rsidRDefault="00F0310B" w:rsidP="006F3557">
            <w:r w:rsidRPr="00C64A78">
              <w:t>Итого:</w:t>
            </w:r>
          </w:p>
        </w:tc>
        <w:tc>
          <w:tcPr>
            <w:tcW w:w="992" w:type="dxa"/>
            <w:vAlign w:val="center"/>
          </w:tcPr>
          <w:p w:rsidR="00F0310B" w:rsidRPr="00C64A78" w:rsidRDefault="00F0310B" w:rsidP="006F35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310B" w:rsidRPr="00C64A78" w:rsidRDefault="00F0310B" w:rsidP="006F3557">
            <w:pPr>
              <w:jc w:val="center"/>
            </w:pPr>
          </w:p>
        </w:tc>
        <w:tc>
          <w:tcPr>
            <w:tcW w:w="992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4</w:t>
            </w:r>
          </w:p>
        </w:tc>
        <w:tc>
          <w:tcPr>
            <w:tcW w:w="1134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16</w:t>
            </w:r>
          </w:p>
        </w:tc>
        <w:tc>
          <w:tcPr>
            <w:tcW w:w="851" w:type="dxa"/>
            <w:vAlign w:val="center"/>
          </w:tcPr>
          <w:p w:rsidR="00F0310B" w:rsidRPr="00C64A78" w:rsidRDefault="00F0310B" w:rsidP="006F3557">
            <w:pPr>
              <w:jc w:val="center"/>
            </w:pPr>
            <w:r w:rsidRPr="00C64A78">
              <w:t>16</w:t>
            </w:r>
          </w:p>
        </w:tc>
        <w:tc>
          <w:tcPr>
            <w:tcW w:w="1417" w:type="dxa"/>
            <w:vAlign w:val="center"/>
          </w:tcPr>
          <w:p w:rsidR="00F0310B" w:rsidRPr="00C64A78" w:rsidRDefault="00F0310B" w:rsidP="006F3557">
            <w:pPr>
              <w:jc w:val="center"/>
            </w:pPr>
          </w:p>
        </w:tc>
      </w:tr>
    </w:tbl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Формы промежуточного контроля.</w:t>
      </w:r>
    </w:p>
    <w:p w:rsidR="00F0310B" w:rsidRPr="00C64A78" w:rsidRDefault="002137A5" w:rsidP="002137A5">
      <w:pPr>
        <w:pStyle w:val="a3"/>
        <w:spacing w:before="0" w:beforeAutospacing="0" w:after="0" w:afterAutospacing="0"/>
        <w:ind w:left="1260"/>
        <w:jc w:val="both"/>
      </w:pPr>
      <w:r>
        <w:t>Зачет</w:t>
      </w: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</w:pPr>
    </w:p>
    <w:p w:rsidR="002137A5" w:rsidRDefault="002137A5" w:rsidP="00F031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37A5" w:rsidRDefault="002137A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310B" w:rsidRPr="00C64A78" w:rsidRDefault="00F0310B" w:rsidP="00F031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0310B" w:rsidRPr="00C64A78" w:rsidTr="006F355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10B" w:rsidRPr="00C64A78" w:rsidRDefault="00917ED5" w:rsidP="006F3557">
            <w:pPr>
              <w:jc w:val="center"/>
            </w:pPr>
            <w:r w:rsidRPr="00C64A78">
              <w:rPr>
                <w:b/>
              </w:rPr>
              <w:t>«Глобализация и международная торговля: проблемы и противоречия»</w:t>
            </w:r>
          </w:p>
        </w:tc>
      </w:tr>
    </w:tbl>
    <w:p w:rsidR="00F0310B" w:rsidRPr="00C64A78" w:rsidRDefault="00F0310B" w:rsidP="00F0310B">
      <w:pPr>
        <w:spacing w:line="360" w:lineRule="auto"/>
        <w:jc w:val="center"/>
        <w:rPr>
          <w:sz w:val="18"/>
          <w:szCs w:val="18"/>
        </w:rPr>
      </w:pPr>
      <w:r w:rsidRPr="00C64A78">
        <w:rPr>
          <w:sz w:val="18"/>
          <w:szCs w:val="18"/>
        </w:rPr>
        <w:t>(наименование дисциплины (модуля))</w:t>
      </w:r>
    </w:p>
    <w:p w:rsidR="00F0310B" w:rsidRPr="00C64A78" w:rsidRDefault="00F0310B" w:rsidP="00F031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310B" w:rsidRPr="00C64A78" w:rsidRDefault="00F0310B" w:rsidP="00F0310B">
      <w:pPr>
        <w:pStyle w:val="a3"/>
        <w:spacing w:before="0" w:beforeAutospacing="0" w:after="0" w:afterAutospacing="0"/>
        <w:jc w:val="both"/>
        <w:rPr>
          <w:b/>
        </w:rPr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rPr>
          <w:b/>
        </w:rPr>
      </w:pPr>
      <w:r w:rsidRPr="00C64A78">
        <w:rPr>
          <w:b/>
        </w:rPr>
        <w:t>Цель освоения дисциплины (модуля).</w:t>
      </w:r>
    </w:p>
    <w:p w:rsidR="00F0310B" w:rsidRPr="00C64A78" w:rsidRDefault="00D47BD6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proofErr w:type="gramStart"/>
      <w:r w:rsidRPr="00C64A78">
        <w:t>д</w:t>
      </w:r>
      <w:r w:rsidR="00917ED5" w:rsidRPr="00C64A78">
        <w:t>ать развернутое представление о политических проблемах международных экономических отношений на глобальном, региональном и государственном уровнях, о механизмах регулирования международных экономических процессов, вопросах национальной безопасности в политическом контексте, познакомить с основными направлениями внешнеэкономической стратегии России и перспективами ее развития.</w:t>
      </w:r>
      <w:proofErr w:type="gramEnd"/>
      <w:r w:rsidR="00917ED5" w:rsidRPr="00C64A78">
        <w:t xml:space="preserve"> В цели курса также входит формирование у студентов понятий о научной терминологии, связанной с теоретическими подходами и практикой реализации внешней политики и мировой торговли, понять теоретические основы, принципы и особенности взаимодействия политических и экономических факторов в международных отношениях.</w:t>
      </w: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Место дисциплины (модуля) в структуре ОПОП.</w:t>
      </w:r>
    </w:p>
    <w:p w:rsidR="00EE570A" w:rsidRPr="00C64A78" w:rsidRDefault="00F0310B" w:rsidP="00EE570A">
      <w:pPr>
        <w:pStyle w:val="a3"/>
        <w:spacing w:before="0" w:beforeAutospacing="0" w:after="0" w:afterAutospacing="0"/>
        <w:ind w:firstLine="540"/>
        <w:jc w:val="both"/>
      </w:pPr>
      <w:r w:rsidRPr="00C64A78">
        <w:t xml:space="preserve">Данная учебная дисциплина входит в раздел </w:t>
      </w:r>
      <w:r w:rsidR="00917ED5" w:rsidRPr="00C64A78">
        <w:t>Б</w:t>
      </w:r>
      <w:proofErr w:type="gramStart"/>
      <w:r w:rsidR="00917ED5" w:rsidRPr="00C64A78">
        <w:t>2</w:t>
      </w:r>
      <w:proofErr w:type="gramEnd"/>
      <w:r w:rsidR="00917ED5" w:rsidRPr="00C64A78">
        <w:t>.В.ДВ «Дисциплины по выбору. Профессиональные дисциплины»</w:t>
      </w:r>
      <w:r w:rsidRPr="00C64A78">
        <w:t>. Трудоемкость дисциплины (модуля) составляет 2 зачетные единицы.</w:t>
      </w:r>
    </w:p>
    <w:p w:rsidR="00EE570A" w:rsidRPr="00C64A78" w:rsidRDefault="00EE570A" w:rsidP="00EE570A">
      <w:pPr>
        <w:pStyle w:val="a3"/>
        <w:spacing w:before="0" w:beforeAutospacing="0" w:after="0" w:afterAutospacing="0"/>
        <w:ind w:firstLine="540"/>
        <w:jc w:val="both"/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Требования к результатам освоения дисциплины (модуля) (компетенции).</w:t>
      </w:r>
    </w:p>
    <w:p w:rsidR="00EE570A" w:rsidRPr="00C64A78" w:rsidRDefault="00EE570A" w:rsidP="00EE570A">
      <w:pPr>
        <w:pStyle w:val="a3"/>
        <w:spacing w:before="0" w:beforeAutospacing="0" w:after="0" w:afterAutospacing="0"/>
        <w:ind w:firstLine="540"/>
        <w:jc w:val="both"/>
      </w:pPr>
      <w:r w:rsidRPr="00C64A78">
        <w:rPr>
          <w:i/>
        </w:rPr>
        <w:t>Знать</w:t>
      </w:r>
      <w:r w:rsidRPr="00C64A78">
        <w:t>: закономерности функционирования современной международной торговли, основные особенности участия в международной торговле и торговой политике стран и регионов мира, основные особенности регулирования международной торговли;</w:t>
      </w:r>
    </w:p>
    <w:p w:rsidR="00EE570A" w:rsidRPr="00C64A78" w:rsidRDefault="00EE570A" w:rsidP="00EE570A">
      <w:pPr>
        <w:pStyle w:val="a3"/>
        <w:spacing w:before="0" w:beforeAutospacing="0" w:after="0" w:afterAutospacing="0"/>
        <w:ind w:firstLine="540"/>
        <w:jc w:val="both"/>
      </w:pPr>
      <w:r w:rsidRPr="00C64A78">
        <w:rPr>
          <w:i/>
        </w:rPr>
        <w:t>Уметь</w:t>
      </w:r>
      <w:r w:rsidRPr="00C64A78">
        <w:t xml:space="preserve">: применять концептуальные знания, а также данные отечественной и зарубежной статистики для анализа и интерпретации политических  и </w:t>
      </w:r>
      <w:proofErr w:type="gramStart"/>
      <w:r w:rsidRPr="00C64A78">
        <w:t>экономических процессов</w:t>
      </w:r>
      <w:proofErr w:type="gramEnd"/>
      <w:r w:rsidRPr="00C64A78">
        <w:t xml:space="preserve"> в мире, прогнозировать развитие внешнеторговых процессов;</w:t>
      </w:r>
    </w:p>
    <w:p w:rsidR="00EE570A" w:rsidRPr="00C64A78" w:rsidRDefault="00EE570A" w:rsidP="00EE570A">
      <w:pPr>
        <w:pStyle w:val="a3"/>
        <w:spacing w:before="0" w:beforeAutospacing="0" w:after="0" w:afterAutospacing="0"/>
        <w:ind w:firstLine="540"/>
        <w:jc w:val="both"/>
      </w:pPr>
      <w:r w:rsidRPr="00C64A78">
        <w:rPr>
          <w:i/>
        </w:rPr>
        <w:t>Владеть</w:t>
      </w:r>
      <w:r w:rsidRPr="00C64A78">
        <w:t xml:space="preserve">: понятийным аппаратом курса, основными методами и приемами исследовательской и практической работы в области </w:t>
      </w:r>
      <w:proofErr w:type="gramStart"/>
      <w:r w:rsidRPr="00C64A78">
        <w:t>экономических и политических процессов</w:t>
      </w:r>
      <w:proofErr w:type="gramEnd"/>
      <w:r w:rsidRPr="00C64A78">
        <w:t xml:space="preserve"> в мире.</w:t>
      </w:r>
    </w:p>
    <w:p w:rsidR="00EE570A" w:rsidRPr="00C64A78" w:rsidRDefault="00EE570A" w:rsidP="00EE570A">
      <w:pPr>
        <w:pStyle w:val="a3"/>
        <w:spacing w:before="0" w:beforeAutospacing="0" w:after="0" w:afterAutospacing="0"/>
        <w:ind w:firstLine="540"/>
        <w:jc w:val="both"/>
      </w:pPr>
    </w:p>
    <w:p w:rsidR="00EE570A" w:rsidRPr="00C64A78" w:rsidRDefault="00EE570A" w:rsidP="00EE570A">
      <w:pPr>
        <w:ind w:right="-2" w:firstLine="851"/>
        <w:jc w:val="both"/>
      </w:pPr>
      <w:r w:rsidRPr="00C64A78">
        <w:t>Данная дисциплина способствует формированию следующих компетенций, предусмотренных ООП по направлению подготовки 41.06.01 «Политические науки и регионоведение» и направленности «Политические проблемы международных отношений, глобального и регионального развития»:</w:t>
      </w:r>
    </w:p>
    <w:p w:rsidR="00EE570A" w:rsidRPr="00C64A78" w:rsidRDefault="00EE570A" w:rsidP="00EE570A">
      <w:pPr>
        <w:ind w:right="-2" w:firstLine="851"/>
        <w:jc w:val="both"/>
      </w:pPr>
      <w:r w:rsidRPr="00C64A78">
        <w:t xml:space="preserve"> - 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EE570A" w:rsidRPr="00C64A78" w:rsidRDefault="00EE570A" w:rsidP="00EE570A">
      <w:pPr>
        <w:ind w:right="-2" w:firstLine="851"/>
        <w:jc w:val="both"/>
      </w:pPr>
      <w:r w:rsidRPr="00C64A78">
        <w:t>- способность определять перспективные направления развития и актуальные задачи исследований в фундаментальных и прикладных областях политологии на основе изучения и критического осмысления отечественного и зарубежного опыта (ОПК-4);</w:t>
      </w:r>
    </w:p>
    <w:p w:rsidR="00EE570A" w:rsidRPr="00C64A78" w:rsidRDefault="00EE570A" w:rsidP="00EE570A">
      <w:pPr>
        <w:ind w:right="-2" w:firstLine="851"/>
        <w:jc w:val="both"/>
      </w:pPr>
      <w:r w:rsidRPr="00C64A78">
        <w:t>- способность получать новые научные результаты в области политических процессов, институтов и технологий (ПК-1);</w:t>
      </w:r>
    </w:p>
    <w:p w:rsidR="00EE570A" w:rsidRPr="00C64A78" w:rsidRDefault="00EE570A" w:rsidP="00EE570A">
      <w:pPr>
        <w:ind w:right="-2" w:firstLine="851"/>
        <w:jc w:val="both"/>
      </w:pPr>
      <w:r w:rsidRPr="00C64A78">
        <w:t>- способность самостоятельно формулировать исследовательские проблемы и предлагать новые идеи в области политических процессов, институтов и технологий (ПК-2);</w:t>
      </w:r>
    </w:p>
    <w:p w:rsidR="00F0310B" w:rsidRPr="00C64A78" w:rsidRDefault="00EE570A" w:rsidP="00EE570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t>- способность прогнозирования результатов политических проектов и проведения их экспертизы; а также коммерциализации научных достижений (ПК-3).</w:t>
      </w: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Краткая характеристика дисциплины (модуля).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473"/>
        <w:gridCol w:w="567"/>
        <w:gridCol w:w="709"/>
        <w:gridCol w:w="1021"/>
        <w:gridCol w:w="992"/>
        <w:gridCol w:w="822"/>
        <w:gridCol w:w="2438"/>
      </w:tblGrid>
      <w:tr w:rsidR="00EE570A" w:rsidRPr="00C64A78" w:rsidTr="006F3557">
        <w:trPr>
          <w:trHeight w:val="1141"/>
        </w:trPr>
        <w:tc>
          <w:tcPr>
            <w:tcW w:w="505" w:type="dxa"/>
            <w:vMerge w:val="restart"/>
            <w:vAlign w:val="center"/>
          </w:tcPr>
          <w:p w:rsidR="00EE570A" w:rsidRPr="00C64A78" w:rsidRDefault="00EE570A" w:rsidP="006F3557">
            <w:pPr>
              <w:jc w:val="center"/>
              <w:rPr>
                <w:b/>
              </w:rPr>
            </w:pPr>
            <w:r w:rsidRPr="00C64A78">
              <w:rPr>
                <w:b/>
              </w:rPr>
              <w:lastRenderedPageBreak/>
              <w:t xml:space="preserve">№ </w:t>
            </w:r>
            <w:proofErr w:type="gramStart"/>
            <w:r w:rsidRPr="00C64A78">
              <w:rPr>
                <w:b/>
              </w:rPr>
              <w:t>п</w:t>
            </w:r>
            <w:proofErr w:type="gramEnd"/>
            <w:r w:rsidRPr="00C64A78">
              <w:rPr>
                <w:b/>
              </w:rPr>
              <w:t>/п</w:t>
            </w:r>
          </w:p>
        </w:tc>
        <w:tc>
          <w:tcPr>
            <w:tcW w:w="2473" w:type="dxa"/>
            <w:vMerge w:val="restart"/>
            <w:vAlign w:val="center"/>
          </w:tcPr>
          <w:p w:rsidR="00EE570A" w:rsidRPr="00C64A78" w:rsidRDefault="00EE570A" w:rsidP="006F3557">
            <w:pPr>
              <w:jc w:val="center"/>
              <w:rPr>
                <w:b/>
              </w:rPr>
            </w:pPr>
            <w:r w:rsidRPr="00C64A78">
              <w:rPr>
                <w:b/>
              </w:rPr>
              <w:t>Раздел дисциплины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570A" w:rsidRPr="00C64A78" w:rsidRDefault="00EE570A" w:rsidP="006F3557">
            <w:pPr>
              <w:ind w:left="-108" w:right="-88"/>
              <w:jc w:val="center"/>
              <w:rPr>
                <w:b/>
              </w:rPr>
            </w:pPr>
            <w:r w:rsidRPr="00C64A78">
              <w:rPr>
                <w:b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E570A" w:rsidRPr="00C64A78" w:rsidRDefault="00EE570A" w:rsidP="006F3557">
            <w:pPr>
              <w:ind w:left="-128" w:right="-108"/>
              <w:jc w:val="center"/>
              <w:rPr>
                <w:b/>
              </w:rPr>
            </w:pPr>
            <w:r w:rsidRPr="00C64A78">
              <w:rPr>
                <w:b/>
              </w:rPr>
              <w:t>Недели семестра</w:t>
            </w:r>
          </w:p>
        </w:tc>
        <w:tc>
          <w:tcPr>
            <w:tcW w:w="2835" w:type="dxa"/>
            <w:gridSpan w:val="3"/>
            <w:vAlign w:val="center"/>
          </w:tcPr>
          <w:p w:rsidR="00EE570A" w:rsidRPr="00C64A78" w:rsidRDefault="00EE570A" w:rsidP="006F3557">
            <w:pPr>
              <w:ind w:left="-108" w:right="-108"/>
              <w:jc w:val="center"/>
              <w:rPr>
                <w:b/>
              </w:rPr>
            </w:pPr>
            <w:r w:rsidRPr="00C64A78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438" w:type="dxa"/>
            <w:vAlign w:val="center"/>
          </w:tcPr>
          <w:p w:rsidR="00EE570A" w:rsidRPr="00C64A78" w:rsidRDefault="00EE570A" w:rsidP="006F3557">
            <w:pPr>
              <w:tabs>
                <w:tab w:val="num" w:pos="643"/>
              </w:tabs>
              <w:jc w:val="center"/>
              <w:rPr>
                <w:b/>
                <w:i/>
              </w:rPr>
            </w:pPr>
            <w:r w:rsidRPr="00C64A78">
              <w:rPr>
                <w:b/>
              </w:rPr>
              <w:t xml:space="preserve">Формы текущего контроля успеваемости </w:t>
            </w:r>
            <w:r w:rsidRPr="00C64A78">
              <w:rPr>
                <w:b/>
                <w:i/>
              </w:rPr>
              <w:t>(по неделям семестра)</w:t>
            </w:r>
          </w:p>
          <w:p w:rsidR="00EE570A" w:rsidRPr="00C64A78" w:rsidRDefault="00EE570A" w:rsidP="006F3557">
            <w:pPr>
              <w:ind w:left="-108" w:right="-108"/>
              <w:jc w:val="center"/>
              <w:rPr>
                <w:b/>
              </w:rPr>
            </w:pPr>
            <w:r w:rsidRPr="00C64A78">
              <w:rPr>
                <w:b/>
              </w:rPr>
              <w:t xml:space="preserve">Форма промежуточной аттестации </w:t>
            </w:r>
            <w:r w:rsidRPr="00C64A78">
              <w:rPr>
                <w:b/>
                <w:i/>
              </w:rPr>
              <w:t>(по семестрам)</w:t>
            </w:r>
          </w:p>
        </w:tc>
      </w:tr>
      <w:tr w:rsidR="00EE570A" w:rsidRPr="00C64A78" w:rsidTr="006F3557">
        <w:trPr>
          <w:trHeight w:val="578"/>
        </w:trPr>
        <w:tc>
          <w:tcPr>
            <w:tcW w:w="505" w:type="dxa"/>
            <w:vMerge/>
            <w:vAlign w:val="center"/>
          </w:tcPr>
          <w:p w:rsidR="00EE570A" w:rsidRPr="00C64A78" w:rsidRDefault="00EE570A" w:rsidP="006F3557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EE570A" w:rsidRPr="00C64A78" w:rsidRDefault="00EE570A" w:rsidP="006F355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570A" w:rsidRPr="00C64A78" w:rsidRDefault="00EE570A" w:rsidP="006F3557">
            <w:pPr>
              <w:ind w:left="-108" w:right="-88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E570A" w:rsidRPr="00C64A78" w:rsidRDefault="00EE570A" w:rsidP="006F3557">
            <w:pPr>
              <w:ind w:left="-128" w:right="-108"/>
              <w:jc w:val="center"/>
            </w:pPr>
          </w:p>
        </w:tc>
        <w:tc>
          <w:tcPr>
            <w:tcW w:w="1021" w:type="dxa"/>
            <w:vAlign w:val="center"/>
          </w:tcPr>
          <w:p w:rsidR="00EE570A" w:rsidRPr="00C64A78" w:rsidRDefault="00EE570A" w:rsidP="006F3557">
            <w:r w:rsidRPr="00C64A78">
              <w:t>Лекции</w:t>
            </w:r>
          </w:p>
        </w:tc>
        <w:tc>
          <w:tcPr>
            <w:tcW w:w="992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СР</w:t>
            </w:r>
          </w:p>
        </w:tc>
        <w:tc>
          <w:tcPr>
            <w:tcW w:w="822" w:type="dxa"/>
            <w:vAlign w:val="center"/>
          </w:tcPr>
          <w:p w:rsidR="00EE570A" w:rsidRPr="00C64A78" w:rsidRDefault="00EE570A" w:rsidP="006F3557">
            <w:pPr>
              <w:jc w:val="center"/>
            </w:pPr>
            <w:proofErr w:type="gramStart"/>
            <w:r w:rsidRPr="00C64A78">
              <w:t>ПР</w:t>
            </w:r>
            <w:proofErr w:type="gramEnd"/>
          </w:p>
        </w:tc>
        <w:tc>
          <w:tcPr>
            <w:tcW w:w="2438" w:type="dxa"/>
            <w:vAlign w:val="center"/>
          </w:tcPr>
          <w:p w:rsidR="00EE570A" w:rsidRPr="00C64A78" w:rsidRDefault="00EE570A" w:rsidP="006F3557">
            <w:pPr>
              <w:jc w:val="center"/>
            </w:pPr>
          </w:p>
        </w:tc>
      </w:tr>
      <w:tr w:rsidR="00EE570A" w:rsidRPr="00C64A78" w:rsidTr="006F3557">
        <w:trPr>
          <w:trHeight w:val="578"/>
        </w:trPr>
        <w:tc>
          <w:tcPr>
            <w:tcW w:w="505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1.</w:t>
            </w:r>
          </w:p>
        </w:tc>
        <w:tc>
          <w:tcPr>
            <w:tcW w:w="2473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Теоретические аспекты международной торговли</w:t>
            </w:r>
          </w:p>
        </w:tc>
        <w:tc>
          <w:tcPr>
            <w:tcW w:w="567" w:type="dxa"/>
            <w:vMerge w:val="restart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4</w:t>
            </w:r>
          </w:p>
        </w:tc>
        <w:tc>
          <w:tcPr>
            <w:tcW w:w="709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1-3</w:t>
            </w:r>
          </w:p>
        </w:tc>
        <w:tc>
          <w:tcPr>
            <w:tcW w:w="1021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2</w:t>
            </w:r>
          </w:p>
        </w:tc>
        <w:tc>
          <w:tcPr>
            <w:tcW w:w="992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6</w:t>
            </w:r>
          </w:p>
        </w:tc>
        <w:tc>
          <w:tcPr>
            <w:tcW w:w="822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3</w:t>
            </w:r>
          </w:p>
        </w:tc>
        <w:tc>
          <w:tcPr>
            <w:tcW w:w="2438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Выполнение практических заданий по теме</w:t>
            </w:r>
          </w:p>
        </w:tc>
      </w:tr>
      <w:tr w:rsidR="00EE570A" w:rsidRPr="00C64A78" w:rsidTr="006F3557">
        <w:trPr>
          <w:trHeight w:val="563"/>
        </w:trPr>
        <w:tc>
          <w:tcPr>
            <w:tcW w:w="505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2.</w:t>
            </w:r>
          </w:p>
        </w:tc>
        <w:tc>
          <w:tcPr>
            <w:tcW w:w="2473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Регулирование мировой торговли</w:t>
            </w:r>
          </w:p>
        </w:tc>
        <w:tc>
          <w:tcPr>
            <w:tcW w:w="567" w:type="dxa"/>
            <w:vMerge/>
            <w:vAlign w:val="center"/>
          </w:tcPr>
          <w:p w:rsidR="00EE570A" w:rsidRPr="00C64A78" w:rsidRDefault="00EE570A" w:rsidP="006F3557">
            <w:pPr>
              <w:jc w:val="center"/>
            </w:pPr>
          </w:p>
        </w:tc>
        <w:tc>
          <w:tcPr>
            <w:tcW w:w="709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4-8</w:t>
            </w:r>
          </w:p>
        </w:tc>
        <w:tc>
          <w:tcPr>
            <w:tcW w:w="1021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2</w:t>
            </w:r>
          </w:p>
        </w:tc>
        <w:tc>
          <w:tcPr>
            <w:tcW w:w="992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10</w:t>
            </w:r>
          </w:p>
        </w:tc>
        <w:tc>
          <w:tcPr>
            <w:tcW w:w="822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3</w:t>
            </w:r>
          </w:p>
        </w:tc>
        <w:tc>
          <w:tcPr>
            <w:tcW w:w="2438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Доклады, выполнение практических заданий по теме</w:t>
            </w:r>
          </w:p>
        </w:tc>
      </w:tr>
      <w:tr w:rsidR="00EE570A" w:rsidRPr="00C64A78" w:rsidTr="006F3557">
        <w:trPr>
          <w:trHeight w:val="875"/>
        </w:trPr>
        <w:tc>
          <w:tcPr>
            <w:tcW w:w="505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3.</w:t>
            </w:r>
          </w:p>
        </w:tc>
        <w:tc>
          <w:tcPr>
            <w:tcW w:w="2473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Политические проблемы развития мирового хозяйства</w:t>
            </w:r>
          </w:p>
        </w:tc>
        <w:tc>
          <w:tcPr>
            <w:tcW w:w="567" w:type="dxa"/>
            <w:vMerge/>
            <w:vAlign w:val="center"/>
          </w:tcPr>
          <w:p w:rsidR="00EE570A" w:rsidRPr="00C64A78" w:rsidRDefault="00EE570A" w:rsidP="006F3557">
            <w:pPr>
              <w:jc w:val="center"/>
            </w:pPr>
          </w:p>
        </w:tc>
        <w:tc>
          <w:tcPr>
            <w:tcW w:w="709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9-14</w:t>
            </w:r>
          </w:p>
        </w:tc>
        <w:tc>
          <w:tcPr>
            <w:tcW w:w="1021" w:type="dxa"/>
            <w:vAlign w:val="center"/>
          </w:tcPr>
          <w:p w:rsidR="00EE570A" w:rsidRPr="00C64A78" w:rsidRDefault="00EE570A" w:rsidP="006F3557">
            <w:r w:rsidRPr="00C64A78">
              <w:t xml:space="preserve">       2</w:t>
            </w:r>
          </w:p>
        </w:tc>
        <w:tc>
          <w:tcPr>
            <w:tcW w:w="992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12</w:t>
            </w:r>
          </w:p>
        </w:tc>
        <w:tc>
          <w:tcPr>
            <w:tcW w:w="822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4</w:t>
            </w:r>
          </w:p>
        </w:tc>
        <w:tc>
          <w:tcPr>
            <w:tcW w:w="2438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Доклады, выполнение практических заданий по теме</w:t>
            </w:r>
          </w:p>
        </w:tc>
      </w:tr>
      <w:tr w:rsidR="00EE570A" w:rsidRPr="00C64A78" w:rsidTr="006F3557">
        <w:trPr>
          <w:trHeight w:val="963"/>
        </w:trPr>
        <w:tc>
          <w:tcPr>
            <w:tcW w:w="505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4.</w:t>
            </w:r>
          </w:p>
        </w:tc>
        <w:tc>
          <w:tcPr>
            <w:tcW w:w="2473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 xml:space="preserve">Политическое измерение </w:t>
            </w:r>
            <w:proofErr w:type="gramStart"/>
            <w:r w:rsidRPr="00C64A78">
              <w:t>внешнеэкономической</w:t>
            </w:r>
            <w:proofErr w:type="gramEnd"/>
            <w:r w:rsidRPr="00C64A78">
              <w:t xml:space="preserve"> </w:t>
            </w:r>
          </w:p>
          <w:p w:rsidR="00EE570A" w:rsidRPr="00C64A78" w:rsidRDefault="00EE570A" w:rsidP="006F3557">
            <w:pPr>
              <w:jc w:val="center"/>
            </w:pPr>
            <w:r w:rsidRPr="00C64A78">
              <w:t>деятельности России</w:t>
            </w:r>
          </w:p>
          <w:p w:rsidR="00EE570A" w:rsidRPr="00C64A78" w:rsidRDefault="00EE570A" w:rsidP="006F3557">
            <w:pPr>
              <w:jc w:val="center"/>
            </w:pPr>
          </w:p>
          <w:p w:rsidR="00EE570A" w:rsidRPr="00C64A78" w:rsidRDefault="00EE570A" w:rsidP="006F355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E570A" w:rsidRPr="00C64A78" w:rsidRDefault="00EE570A" w:rsidP="006F3557">
            <w:pPr>
              <w:jc w:val="center"/>
            </w:pPr>
          </w:p>
        </w:tc>
        <w:tc>
          <w:tcPr>
            <w:tcW w:w="709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15-18</w:t>
            </w:r>
          </w:p>
        </w:tc>
        <w:tc>
          <w:tcPr>
            <w:tcW w:w="1021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2</w:t>
            </w:r>
          </w:p>
        </w:tc>
        <w:tc>
          <w:tcPr>
            <w:tcW w:w="992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9</w:t>
            </w:r>
          </w:p>
        </w:tc>
        <w:tc>
          <w:tcPr>
            <w:tcW w:w="822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4</w:t>
            </w:r>
          </w:p>
        </w:tc>
        <w:tc>
          <w:tcPr>
            <w:tcW w:w="2438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Доклады, выполнение практических заданий по теме</w:t>
            </w:r>
          </w:p>
        </w:tc>
      </w:tr>
      <w:tr w:rsidR="00EE570A" w:rsidRPr="00C64A78" w:rsidTr="006F3557">
        <w:trPr>
          <w:trHeight w:val="198"/>
        </w:trPr>
        <w:tc>
          <w:tcPr>
            <w:tcW w:w="505" w:type="dxa"/>
            <w:vAlign w:val="center"/>
          </w:tcPr>
          <w:p w:rsidR="00EE570A" w:rsidRPr="00C64A78" w:rsidRDefault="00EE570A" w:rsidP="006F3557">
            <w:pPr>
              <w:jc w:val="center"/>
            </w:pPr>
          </w:p>
        </w:tc>
        <w:tc>
          <w:tcPr>
            <w:tcW w:w="2473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Итого:</w:t>
            </w:r>
          </w:p>
          <w:p w:rsidR="00EE570A" w:rsidRPr="00C64A78" w:rsidRDefault="00EE570A" w:rsidP="006F3557">
            <w:pPr>
              <w:jc w:val="center"/>
            </w:pPr>
          </w:p>
        </w:tc>
        <w:tc>
          <w:tcPr>
            <w:tcW w:w="567" w:type="dxa"/>
            <w:vAlign w:val="center"/>
          </w:tcPr>
          <w:p w:rsidR="00EE570A" w:rsidRPr="00C64A78" w:rsidRDefault="00EE570A" w:rsidP="006F3557">
            <w:pPr>
              <w:jc w:val="center"/>
            </w:pPr>
          </w:p>
        </w:tc>
        <w:tc>
          <w:tcPr>
            <w:tcW w:w="709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18</w:t>
            </w:r>
          </w:p>
        </w:tc>
        <w:tc>
          <w:tcPr>
            <w:tcW w:w="1021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8</w:t>
            </w:r>
          </w:p>
        </w:tc>
        <w:tc>
          <w:tcPr>
            <w:tcW w:w="992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50</w:t>
            </w:r>
          </w:p>
        </w:tc>
        <w:tc>
          <w:tcPr>
            <w:tcW w:w="822" w:type="dxa"/>
            <w:vAlign w:val="center"/>
          </w:tcPr>
          <w:p w:rsidR="00EE570A" w:rsidRPr="00C64A78" w:rsidRDefault="00EE570A" w:rsidP="006F3557">
            <w:pPr>
              <w:jc w:val="center"/>
            </w:pPr>
            <w:r w:rsidRPr="00C64A78">
              <w:t>14</w:t>
            </w:r>
          </w:p>
        </w:tc>
        <w:tc>
          <w:tcPr>
            <w:tcW w:w="2438" w:type="dxa"/>
            <w:vAlign w:val="center"/>
          </w:tcPr>
          <w:p w:rsidR="00EE570A" w:rsidRPr="00C64A78" w:rsidRDefault="00EE570A" w:rsidP="006F3557">
            <w:pPr>
              <w:jc w:val="center"/>
            </w:pPr>
          </w:p>
        </w:tc>
      </w:tr>
    </w:tbl>
    <w:p w:rsidR="00F0310B" w:rsidRPr="00C64A78" w:rsidRDefault="00F0310B" w:rsidP="00D47BD6">
      <w:pPr>
        <w:pStyle w:val="a3"/>
        <w:spacing w:before="0" w:beforeAutospacing="0" w:after="0" w:afterAutospacing="0"/>
        <w:jc w:val="both"/>
      </w:pPr>
    </w:p>
    <w:p w:rsidR="00F0310B" w:rsidRPr="00C64A78" w:rsidRDefault="00F0310B" w:rsidP="00F0310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Формы промежуточного контроля.</w:t>
      </w:r>
    </w:p>
    <w:p w:rsidR="00EE570A" w:rsidRPr="00C64A78" w:rsidRDefault="002137A5" w:rsidP="002137A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</w:t>
      </w:r>
      <w:r w:rsidR="00EE570A" w:rsidRPr="00C64A78">
        <w:rPr>
          <w:rFonts w:ascii="Times New Roman" w:hAnsi="Times New Roman" w:cs="Times New Roman"/>
        </w:rPr>
        <w:t xml:space="preserve"> </w:t>
      </w:r>
    </w:p>
    <w:p w:rsidR="00D47BD6" w:rsidRPr="00C64A78" w:rsidRDefault="00D47BD6" w:rsidP="00D47BD6"/>
    <w:p w:rsidR="00D47BD6" w:rsidRPr="00C64A78" w:rsidRDefault="00D47BD6" w:rsidP="00D47BD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37A5" w:rsidRDefault="002137A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47BD6" w:rsidRPr="00C64A78" w:rsidTr="002137A5">
        <w:trPr>
          <w:trHeight w:val="328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7BD6" w:rsidRPr="00C64A78" w:rsidRDefault="002137A5" w:rsidP="006F3557">
            <w:pPr>
              <w:jc w:val="center"/>
            </w:pPr>
            <w:r w:rsidRPr="00C64A78">
              <w:lastRenderedPageBreak/>
              <w:t xml:space="preserve"> </w:t>
            </w:r>
            <w:r w:rsidR="00D47BD6" w:rsidRPr="00C64A78">
              <w:t>«</w:t>
            </w:r>
            <w:r w:rsidR="00D47BD6" w:rsidRPr="00C64A78">
              <w:rPr>
                <w:b/>
              </w:rPr>
              <w:t>Информационно-аналитическое обеспечение внешнеполитического процесса</w:t>
            </w:r>
            <w:r w:rsidR="00D47BD6" w:rsidRPr="00C64A78">
              <w:t>»</w:t>
            </w:r>
          </w:p>
        </w:tc>
      </w:tr>
    </w:tbl>
    <w:p w:rsidR="00D47BD6" w:rsidRPr="00C64A78" w:rsidRDefault="00D47BD6" w:rsidP="00D47BD6">
      <w:pPr>
        <w:spacing w:line="360" w:lineRule="auto"/>
        <w:jc w:val="center"/>
        <w:rPr>
          <w:sz w:val="18"/>
          <w:szCs w:val="18"/>
        </w:rPr>
      </w:pPr>
      <w:r w:rsidRPr="00C64A78">
        <w:rPr>
          <w:sz w:val="18"/>
          <w:szCs w:val="18"/>
        </w:rPr>
        <w:t>(наименование дисциплины (модуля))</w:t>
      </w:r>
    </w:p>
    <w:p w:rsidR="00D47BD6" w:rsidRPr="00C64A78" w:rsidRDefault="00D47BD6" w:rsidP="00D47BD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BD6" w:rsidRPr="00C64A78" w:rsidRDefault="00D47BD6" w:rsidP="00D47BD6">
      <w:pPr>
        <w:pStyle w:val="a3"/>
        <w:spacing w:before="0" w:beforeAutospacing="0" w:after="0" w:afterAutospacing="0"/>
        <w:jc w:val="both"/>
        <w:rPr>
          <w:b/>
        </w:rPr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rPr>
          <w:b/>
        </w:rPr>
      </w:pPr>
      <w:r w:rsidRPr="00C64A78">
        <w:rPr>
          <w:b/>
        </w:rPr>
        <w:t>Цель освоения дисциплины (модуля).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Cs/>
        </w:rPr>
        <w:t>ознакомление аспирантов с методологией, концепциями, ключевыми принципами информационно-аналитической работы в контексте обеспечения национальной безопасности России и зарубежных государств. Задачами дисциплины выступают идентификация информационно-аналитической работы как комплексной научной дисциплины, выработка у аспирантов системного понимания методов и технологий организации когнитивной деятельности, изучение основ технологических приемов аналитической работы; подготовка и совершенствование навыка в самостоятельной подготовке аналитических документов.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Место дисциплины (модуля) в структуре ОПОП.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</w:pPr>
      <w:r w:rsidRPr="00C64A78">
        <w:t>Данная учебная дисциплина входит в раздел Б</w:t>
      </w:r>
      <w:proofErr w:type="gramStart"/>
      <w:r w:rsidRPr="00C64A78">
        <w:t>1</w:t>
      </w:r>
      <w:proofErr w:type="gramEnd"/>
      <w:r w:rsidRPr="00C64A78">
        <w:t>.В.ПД.1 «Обязательные профессиональные дисциплины». Трудоемкость дисциплины (модуля) составляет 2 зачетные единицы.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Требования к результатам освоения дисциплины (модуля) (компетенции).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</w:pPr>
      <w:r w:rsidRPr="00C64A78">
        <w:rPr>
          <w:i/>
        </w:rPr>
        <w:t>Знать</w:t>
      </w:r>
      <w:r w:rsidRPr="00C64A78">
        <w:t xml:space="preserve">: основные методологические принципы организации информационно-аналитической работы как одного из основных сегментов системы принятия политических решений  и обеспечения безопасности личности, общества и государства; 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</w:pPr>
      <w:r w:rsidRPr="00C64A78">
        <w:rPr>
          <w:i/>
        </w:rPr>
        <w:t>Уметь</w:t>
      </w:r>
      <w:r w:rsidRPr="00C64A78">
        <w:t>: анализировать, сопоставлять, применять полученные знания при подготовке аналитических документов;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i/>
        </w:rPr>
        <w:t>Владеть</w:t>
      </w:r>
      <w:r w:rsidRPr="00C64A78">
        <w:t>: понятийным аппаратом курса, основными методами и приемами информационно-аналитической  работы.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47BD6" w:rsidRPr="00C64A78" w:rsidRDefault="00D47BD6" w:rsidP="00D47BD6">
      <w:pPr>
        <w:ind w:firstLine="426"/>
        <w:jc w:val="both"/>
      </w:pPr>
      <w:r w:rsidRPr="00C64A78">
        <w:t>Данная дисциплина способствует формированию следующих компетенций, предусмотренных ФГОС по направлению подготовки 41.06.01 «</w:t>
      </w:r>
      <w:r w:rsidRPr="00C64A78">
        <w:rPr>
          <w:rFonts w:eastAsia="Calibri"/>
          <w:lang w:eastAsia="en-US"/>
        </w:rPr>
        <w:t>Политические науки и регионоведение»</w:t>
      </w:r>
      <w:r w:rsidRPr="00C64A78">
        <w:t>:</w:t>
      </w:r>
    </w:p>
    <w:p w:rsidR="00D47BD6" w:rsidRPr="00C64A78" w:rsidRDefault="00D47BD6" w:rsidP="00D47BD6">
      <w:pPr>
        <w:ind w:firstLine="426"/>
        <w:jc w:val="both"/>
      </w:pPr>
    </w:p>
    <w:p w:rsidR="00D47BD6" w:rsidRPr="00C64A78" w:rsidRDefault="00D47BD6" w:rsidP="00D47BD6">
      <w:pPr>
        <w:ind w:firstLine="426"/>
        <w:jc w:val="both"/>
      </w:pPr>
      <w:r w:rsidRPr="00C64A78">
        <w:t>- способность задавать, транслировать правовые и этические нормы в профессиональной и социальной деятельности (ОПК-1);</w:t>
      </w:r>
    </w:p>
    <w:p w:rsidR="00D47BD6" w:rsidRPr="00C64A78" w:rsidRDefault="00D47BD6" w:rsidP="00D47BD6">
      <w:pPr>
        <w:ind w:firstLine="426"/>
      </w:pPr>
      <w:r w:rsidRPr="00C64A78">
        <w:t>- 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D47BD6" w:rsidRPr="00C64A78" w:rsidRDefault="00D47BD6" w:rsidP="00D47BD6">
      <w:pPr>
        <w:ind w:firstLine="426"/>
      </w:pPr>
      <w:r w:rsidRPr="00C64A78">
        <w:t>- способность определять перспективные направления развития и актуальные задачи исследований в фундаментальных и прикладных областях политологии на основе изучения и критического осмысления отечественного и зарубежного опыта (ОПК-4);</w:t>
      </w:r>
    </w:p>
    <w:p w:rsidR="00D47BD6" w:rsidRPr="00C64A78" w:rsidRDefault="00D47BD6" w:rsidP="00D47BD6">
      <w:pPr>
        <w:ind w:firstLine="426"/>
      </w:pPr>
      <w:r w:rsidRPr="00C64A78">
        <w:t>- способность использования механизмы прогнозирования и проектирования инновационного развития социальных систем (ОПК-6);</w:t>
      </w:r>
    </w:p>
    <w:p w:rsidR="00D47BD6" w:rsidRPr="00C64A78" w:rsidRDefault="00D47BD6" w:rsidP="00D47BD6">
      <w:pPr>
        <w:ind w:right="-2" w:firstLine="426"/>
        <w:jc w:val="both"/>
      </w:pPr>
      <w:r w:rsidRPr="00C64A78">
        <w:t>- способность получать новые научные результаты в области политических процессов, институтов и технологий (ПК-1);</w:t>
      </w:r>
    </w:p>
    <w:p w:rsidR="00D47BD6" w:rsidRPr="00C64A78" w:rsidRDefault="00D47BD6" w:rsidP="00D47BD6">
      <w:pPr>
        <w:ind w:right="-2" w:firstLine="426"/>
        <w:jc w:val="both"/>
      </w:pPr>
      <w:r w:rsidRPr="00C64A78">
        <w:t>- способность самостоятельно формулировать исследовательские проблемы и предлагать новые идеи в области политических процессов, институтов и технологий (ПК-2);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t>- способность прогнозирования результатов политических проектов и проведения их экспертизы; а также коммерциализации научных достижений (ПК-3).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Краткая характеристика дисциплины (модуля).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992"/>
        <w:gridCol w:w="1134"/>
        <w:gridCol w:w="992"/>
        <w:gridCol w:w="1134"/>
        <w:gridCol w:w="851"/>
        <w:gridCol w:w="1276"/>
      </w:tblGrid>
      <w:tr w:rsidR="00D47BD6" w:rsidRPr="00C64A78" w:rsidTr="00D47BD6">
        <w:tc>
          <w:tcPr>
            <w:tcW w:w="567" w:type="dxa"/>
            <w:vMerge w:val="restart"/>
            <w:vAlign w:val="center"/>
          </w:tcPr>
          <w:p w:rsidR="00D47BD6" w:rsidRPr="00C64A78" w:rsidRDefault="00D47BD6" w:rsidP="006F3557">
            <w:pPr>
              <w:jc w:val="center"/>
              <w:rPr>
                <w:b/>
              </w:rPr>
            </w:pPr>
            <w:r w:rsidRPr="00C64A78">
              <w:rPr>
                <w:b/>
              </w:rPr>
              <w:lastRenderedPageBreak/>
              <w:t xml:space="preserve">№ </w:t>
            </w:r>
            <w:proofErr w:type="gramStart"/>
            <w:r w:rsidRPr="00C64A78">
              <w:rPr>
                <w:b/>
              </w:rPr>
              <w:t>п</w:t>
            </w:r>
            <w:proofErr w:type="gramEnd"/>
            <w:r w:rsidRPr="00C64A78">
              <w:rPr>
                <w:b/>
              </w:rPr>
              <w:t>/п</w:t>
            </w:r>
          </w:p>
        </w:tc>
        <w:tc>
          <w:tcPr>
            <w:tcW w:w="3545" w:type="dxa"/>
            <w:vMerge w:val="restart"/>
            <w:vAlign w:val="center"/>
          </w:tcPr>
          <w:p w:rsidR="00D47BD6" w:rsidRPr="00C64A78" w:rsidRDefault="00D47BD6" w:rsidP="006F3557">
            <w:pPr>
              <w:jc w:val="center"/>
              <w:rPr>
                <w:b/>
              </w:rPr>
            </w:pPr>
            <w:r w:rsidRPr="00C64A78">
              <w:rPr>
                <w:b/>
              </w:rPr>
              <w:t>Раздел дисциплины</w:t>
            </w:r>
          </w:p>
        </w:tc>
        <w:tc>
          <w:tcPr>
            <w:tcW w:w="992" w:type="dxa"/>
            <w:vMerge w:val="restart"/>
            <w:vAlign w:val="center"/>
          </w:tcPr>
          <w:p w:rsidR="00D47BD6" w:rsidRPr="00C64A78" w:rsidRDefault="00D47BD6" w:rsidP="006F3557">
            <w:pPr>
              <w:ind w:left="-108" w:right="-88"/>
              <w:jc w:val="center"/>
              <w:rPr>
                <w:b/>
              </w:rPr>
            </w:pPr>
            <w:r w:rsidRPr="00C64A78">
              <w:rPr>
                <w:b/>
              </w:rPr>
              <w:t>Семестр</w:t>
            </w:r>
          </w:p>
        </w:tc>
        <w:tc>
          <w:tcPr>
            <w:tcW w:w="1134" w:type="dxa"/>
            <w:vMerge w:val="restart"/>
            <w:vAlign w:val="center"/>
          </w:tcPr>
          <w:p w:rsidR="00D47BD6" w:rsidRPr="00C64A78" w:rsidRDefault="00D47BD6" w:rsidP="006F3557">
            <w:pPr>
              <w:ind w:left="-128" w:right="-108"/>
              <w:jc w:val="center"/>
              <w:rPr>
                <w:b/>
              </w:rPr>
            </w:pPr>
            <w:r w:rsidRPr="00C64A78">
              <w:rPr>
                <w:b/>
              </w:rPr>
              <w:t>Недели семестра</w:t>
            </w:r>
          </w:p>
        </w:tc>
        <w:tc>
          <w:tcPr>
            <w:tcW w:w="2977" w:type="dxa"/>
            <w:gridSpan w:val="3"/>
            <w:vAlign w:val="center"/>
          </w:tcPr>
          <w:p w:rsidR="00D47BD6" w:rsidRPr="00C64A78" w:rsidRDefault="00D47BD6" w:rsidP="006F3557">
            <w:pPr>
              <w:ind w:left="-108" w:right="-108"/>
              <w:jc w:val="center"/>
              <w:rPr>
                <w:b/>
              </w:rPr>
            </w:pPr>
            <w:r w:rsidRPr="00C64A78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276" w:type="dxa"/>
            <w:vMerge w:val="restart"/>
          </w:tcPr>
          <w:p w:rsidR="00D47BD6" w:rsidRPr="00C64A78" w:rsidRDefault="00D47BD6" w:rsidP="006F3557">
            <w:pPr>
              <w:ind w:left="-108" w:right="-108"/>
              <w:jc w:val="center"/>
              <w:rPr>
                <w:b/>
              </w:rPr>
            </w:pPr>
            <w:r w:rsidRPr="00C64A78">
              <w:rPr>
                <w:b/>
              </w:rPr>
              <w:t xml:space="preserve">Формы текущего контроля успеваемости </w:t>
            </w:r>
            <w:r w:rsidRPr="00C64A78">
              <w:rPr>
                <w:b/>
                <w:i/>
              </w:rPr>
              <w:t>(по неделям семестра)</w:t>
            </w:r>
          </w:p>
        </w:tc>
      </w:tr>
      <w:tr w:rsidR="00D47BD6" w:rsidRPr="00C64A78" w:rsidTr="00D47BD6">
        <w:tc>
          <w:tcPr>
            <w:tcW w:w="567" w:type="dxa"/>
            <w:vMerge/>
            <w:vAlign w:val="center"/>
          </w:tcPr>
          <w:p w:rsidR="00D47BD6" w:rsidRPr="00C64A78" w:rsidRDefault="00D47BD6" w:rsidP="006F3557">
            <w:pPr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D47BD6" w:rsidRPr="00C64A78" w:rsidRDefault="00D47BD6" w:rsidP="006F355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47BD6" w:rsidRPr="00C64A78" w:rsidRDefault="00D47BD6" w:rsidP="006F3557">
            <w:pPr>
              <w:ind w:left="-108" w:right="-8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7BD6" w:rsidRPr="00C64A78" w:rsidRDefault="00D47BD6" w:rsidP="006F3557">
            <w:pPr>
              <w:ind w:left="-128" w:right="-108"/>
              <w:jc w:val="center"/>
            </w:pPr>
          </w:p>
        </w:tc>
        <w:tc>
          <w:tcPr>
            <w:tcW w:w="992" w:type="dxa"/>
            <w:vAlign w:val="center"/>
          </w:tcPr>
          <w:p w:rsidR="00D47BD6" w:rsidRPr="00C64A78" w:rsidRDefault="00D47BD6" w:rsidP="006F3557">
            <w:pPr>
              <w:ind w:left="-108" w:right="-17"/>
              <w:jc w:val="center"/>
            </w:pPr>
            <w:r w:rsidRPr="00C64A78">
              <w:t>Лекции</w:t>
            </w:r>
          </w:p>
        </w:tc>
        <w:tc>
          <w:tcPr>
            <w:tcW w:w="1134" w:type="dxa"/>
            <w:vAlign w:val="center"/>
          </w:tcPr>
          <w:p w:rsidR="00D47BD6" w:rsidRPr="00C64A78" w:rsidRDefault="00D47BD6" w:rsidP="006F3557">
            <w:pPr>
              <w:ind w:left="-168" w:right="-170"/>
              <w:jc w:val="center"/>
            </w:pPr>
            <w:proofErr w:type="gramStart"/>
            <w:r w:rsidRPr="00C64A78">
              <w:t>ПР</w:t>
            </w:r>
            <w:proofErr w:type="gramEnd"/>
          </w:p>
        </w:tc>
        <w:tc>
          <w:tcPr>
            <w:tcW w:w="851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СРС</w:t>
            </w:r>
          </w:p>
        </w:tc>
        <w:tc>
          <w:tcPr>
            <w:tcW w:w="1276" w:type="dxa"/>
            <w:vMerge/>
          </w:tcPr>
          <w:p w:rsidR="00D47BD6" w:rsidRPr="00C64A78" w:rsidRDefault="00D47BD6" w:rsidP="006F3557">
            <w:pPr>
              <w:jc w:val="center"/>
            </w:pPr>
          </w:p>
        </w:tc>
      </w:tr>
      <w:tr w:rsidR="00D47BD6" w:rsidRPr="00C64A78" w:rsidTr="00D47BD6">
        <w:tc>
          <w:tcPr>
            <w:tcW w:w="567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1.</w:t>
            </w:r>
          </w:p>
        </w:tc>
        <w:tc>
          <w:tcPr>
            <w:tcW w:w="3545" w:type="dxa"/>
            <w:vAlign w:val="center"/>
          </w:tcPr>
          <w:p w:rsidR="00D47BD6" w:rsidRPr="00C64A78" w:rsidRDefault="00D47BD6" w:rsidP="006F3557">
            <w:r w:rsidRPr="00C64A78">
              <w:t>Сбор, обработка и анализ информации</w:t>
            </w:r>
          </w:p>
        </w:tc>
        <w:tc>
          <w:tcPr>
            <w:tcW w:w="992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5</w:t>
            </w:r>
          </w:p>
        </w:tc>
        <w:tc>
          <w:tcPr>
            <w:tcW w:w="1134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1-3</w:t>
            </w:r>
          </w:p>
        </w:tc>
        <w:tc>
          <w:tcPr>
            <w:tcW w:w="992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–</w:t>
            </w:r>
          </w:p>
        </w:tc>
        <w:tc>
          <w:tcPr>
            <w:tcW w:w="1134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4</w:t>
            </w:r>
          </w:p>
        </w:tc>
        <w:tc>
          <w:tcPr>
            <w:tcW w:w="851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12</w:t>
            </w:r>
          </w:p>
        </w:tc>
        <w:tc>
          <w:tcPr>
            <w:tcW w:w="1276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Эссе – 3</w:t>
            </w:r>
          </w:p>
          <w:p w:rsidR="00D47BD6" w:rsidRPr="00C64A78" w:rsidRDefault="00D47BD6" w:rsidP="006F3557">
            <w:pPr>
              <w:jc w:val="center"/>
            </w:pPr>
          </w:p>
        </w:tc>
      </w:tr>
      <w:tr w:rsidR="00D47BD6" w:rsidRPr="00C64A78" w:rsidTr="00D47BD6">
        <w:tc>
          <w:tcPr>
            <w:tcW w:w="567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2.</w:t>
            </w:r>
          </w:p>
        </w:tc>
        <w:tc>
          <w:tcPr>
            <w:tcW w:w="3545" w:type="dxa"/>
            <w:vAlign w:val="center"/>
          </w:tcPr>
          <w:p w:rsidR="00D47BD6" w:rsidRPr="00C64A78" w:rsidRDefault="00D47BD6" w:rsidP="006F3557">
            <w:r w:rsidRPr="00C64A78">
              <w:t>Информационно-аналитическая работа Министерства иностранных дел России</w:t>
            </w:r>
          </w:p>
        </w:tc>
        <w:tc>
          <w:tcPr>
            <w:tcW w:w="992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5</w:t>
            </w:r>
          </w:p>
        </w:tc>
        <w:tc>
          <w:tcPr>
            <w:tcW w:w="1134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4-8</w:t>
            </w:r>
          </w:p>
        </w:tc>
        <w:tc>
          <w:tcPr>
            <w:tcW w:w="992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–</w:t>
            </w:r>
          </w:p>
        </w:tc>
        <w:tc>
          <w:tcPr>
            <w:tcW w:w="1134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4</w:t>
            </w:r>
          </w:p>
        </w:tc>
        <w:tc>
          <w:tcPr>
            <w:tcW w:w="851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12</w:t>
            </w:r>
          </w:p>
        </w:tc>
        <w:tc>
          <w:tcPr>
            <w:tcW w:w="1276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Эссе – 8</w:t>
            </w:r>
          </w:p>
          <w:p w:rsidR="00D47BD6" w:rsidRPr="00C64A78" w:rsidRDefault="00D47BD6" w:rsidP="006F3557">
            <w:pPr>
              <w:jc w:val="center"/>
            </w:pPr>
          </w:p>
        </w:tc>
      </w:tr>
      <w:tr w:rsidR="00D47BD6" w:rsidRPr="00C64A78" w:rsidTr="00D47BD6">
        <w:tc>
          <w:tcPr>
            <w:tcW w:w="567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3.</w:t>
            </w:r>
          </w:p>
        </w:tc>
        <w:tc>
          <w:tcPr>
            <w:tcW w:w="3545" w:type="dxa"/>
            <w:vAlign w:val="center"/>
          </w:tcPr>
          <w:p w:rsidR="00D47BD6" w:rsidRPr="00C64A78" w:rsidRDefault="00D47BD6" w:rsidP="006F3557">
            <w:r w:rsidRPr="00C64A78">
              <w:t>Практика информационно-аналитического обеспечения лиц, принимающих решения в России: Совет безопасности, СВР, ФСБ России</w:t>
            </w:r>
          </w:p>
        </w:tc>
        <w:tc>
          <w:tcPr>
            <w:tcW w:w="992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5</w:t>
            </w:r>
          </w:p>
        </w:tc>
        <w:tc>
          <w:tcPr>
            <w:tcW w:w="1134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9-12</w:t>
            </w:r>
          </w:p>
        </w:tc>
        <w:tc>
          <w:tcPr>
            <w:tcW w:w="992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2</w:t>
            </w:r>
          </w:p>
        </w:tc>
        <w:tc>
          <w:tcPr>
            <w:tcW w:w="1134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6</w:t>
            </w:r>
          </w:p>
        </w:tc>
        <w:tc>
          <w:tcPr>
            <w:tcW w:w="851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12</w:t>
            </w:r>
          </w:p>
        </w:tc>
        <w:tc>
          <w:tcPr>
            <w:tcW w:w="1276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Эссе – 12</w:t>
            </w:r>
          </w:p>
        </w:tc>
      </w:tr>
      <w:tr w:rsidR="00D47BD6" w:rsidRPr="00C64A78" w:rsidTr="00D47BD6">
        <w:trPr>
          <w:trHeight w:val="975"/>
        </w:trPr>
        <w:tc>
          <w:tcPr>
            <w:tcW w:w="567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4.</w:t>
            </w:r>
          </w:p>
        </w:tc>
        <w:tc>
          <w:tcPr>
            <w:tcW w:w="3545" w:type="dxa"/>
            <w:vAlign w:val="center"/>
          </w:tcPr>
          <w:p w:rsidR="00D47BD6" w:rsidRPr="00C64A78" w:rsidRDefault="00D47BD6" w:rsidP="006F3557">
            <w:pPr>
              <w:jc w:val="both"/>
            </w:pPr>
            <w:r w:rsidRPr="00C64A78">
              <w:t>Разведывательно-аналитическое  сопровождение внешнеполитического процесса: опыт США</w:t>
            </w:r>
          </w:p>
        </w:tc>
        <w:tc>
          <w:tcPr>
            <w:tcW w:w="992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5</w:t>
            </w:r>
          </w:p>
        </w:tc>
        <w:tc>
          <w:tcPr>
            <w:tcW w:w="1134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13-18</w:t>
            </w:r>
          </w:p>
        </w:tc>
        <w:tc>
          <w:tcPr>
            <w:tcW w:w="992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–</w:t>
            </w:r>
          </w:p>
        </w:tc>
        <w:tc>
          <w:tcPr>
            <w:tcW w:w="1134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8</w:t>
            </w:r>
          </w:p>
        </w:tc>
        <w:tc>
          <w:tcPr>
            <w:tcW w:w="851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12</w:t>
            </w:r>
          </w:p>
        </w:tc>
        <w:tc>
          <w:tcPr>
            <w:tcW w:w="1276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Эссе – 18</w:t>
            </w:r>
          </w:p>
          <w:p w:rsidR="00D47BD6" w:rsidRPr="00C64A78" w:rsidRDefault="00D47BD6" w:rsidP="006F3557">
            <w:pPr>
              <w:jc w:val="center"/>
            </w:pPr>
          </w:p>
        </w:tc>
      </w:tr>
      <w:tr w:rsidR="00D47BD6" w:rsidRPr="00C64A78" w:rsidTr="00D47BD6">
        <w:trPr>
          <w:trHeight w:val="135"/>
        </w:trPr>
        <w:tc>
          <w:tcPr>
            <w:tcW w:w="567" w:type="dxa"/>
            <w:vAlign w:val="center"/>
          </w:tcPr>
          <w:p w:rsidR="00D47BD6" w:rsidRPr="00C64A78" w:rsidRDefault="00D47BD6" w:rsidP="006F3557">
            <w:pPr>
              <w:jc w:val="center"/>
            </w:pPr>
          </w:p>
        </w:tc>
        <w:tc>
          <w:tcPr>
            <w:tcW w:w="3545" w:type="dxa"/>
            <w:vAlign w:val="center"/>
          </w:tcPr>
          <w:p w:rsidR="00D47BD6" w:rsidRPr="00C64A78" w:rsidRDefault="00D47BD6" w:rsidP="006F3557">
            <w:pPr>
              <w:jc w:val="both"/>
            </w:pPr>
            <w:r w:rsidRPr="00C64A78">
              <w:t>Итого:</w:t>
            </w:r>
          </w:p>
        </w:tc>
        <w:tc>
          <w:tcPr>
            <w:tcW w:w="992" w:type="dxa"/>
            <w:vAlign w:val="center"/>
          </w:tcPr>
          <w:p w:rsidR="00D47BD6" w:rsidRPr="00C64A78" w:rsidRDefault="00D47BD6" w:rsidP="006F35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7BD6" w:rsidRPr="00C64A78" w:rsidRDefault="00D47BD6" w:rsidP="006F3557">
            <w:pPr>
              <w:jc w:val="center"/>
            </w:pPr>
          </w:p>
        </w:tc>
        <w:tc>
          <w:tcPr>
            <w:tcW w:w="992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2</w:t>
            </w:r>
          </w:p>
        </w:tc>
        <w:tc>
          <w:tcPr>
            <w:tcW w:w="1134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22</w:t>
            </w:r>
          </w:p>
        </w:tc>
        <w:tc>
          <w:tcPr>
            <w:tcW w:w="851" w:type="dxa"/>
            <w:vAlign w:val="center"/>
          </w:tcPr>
          <w:p w:rsidR="00D47BD6" w:rsidRPr="00C64A78" w:rsidRDefault="00D47BD6" w:rsidP="006F3557">
            <w:pPr>
              <w:jc w:val="center"/>
            </w:pPr>
            <w:r w:rsidRPr="00C64A78">
              <w:t>48</w:t>
            </w:r>
          </w:p>
        </w:tc>
        <w:tc>
          <w:tcPr>
            <w:tcW w:w="1276" w:type="dxa"/>
            <w:vAlign w:val="center"/>
          </w:tcPr>
          <w:p w:rsidR="00D47BD6" w:rsidRPr="00C64A78" w:rsidRDefault="00D47BD6" w:rsidP="006F3557">
            <w:pPr>
              <w:jc w:val="center"/>
            </w:pPr>
          </w:p>
        </w:tc>
      </w:tr>
    </w:tbl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Формы промежуточного контроля.</w:t>
      </w:r>
    </w:p>
    <w:p w:rsidR="002137A5" w:rsidRDefault="002137A5" w:rsidP="002137A5">
      <w:pPr>
        <w:ind w:left="360"/>
      </w:pPr>
      <w:r w:rsidRPr="002137A5">
        <w:t>Зачет</w:t>
      </w:r>
    </w:p>
    <w:p w:rsidR="002137A5" w:rsidRDefault="002137A5">
      <w:pPr>
        <w:spacing w:after="200" w:line="276" w:lineRule="auto"/>
      </w:pPr>
      <w:r>
        <w:br w:type="page"/>
      </w:r>
    </w:p>
    <w:p w:rsidR="00D47BD6" w:rsidRPr="002137A5" w:rsidRDefault="00D47BD6" w:rsidP="002137A5">
      <w:pPr>
        <w:ind w:left="360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47BD6" w:rsidRPr="00C64A78" w:rsidTr="002137A5">
        <w:trPr>
          <w:trHeight w:val="328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107" w:rsidRPr="00C64A78" w:rsidRDefault="00904107" w:rsidP="00904107">
            <w:pPr>
              <w:spacing w:line="216" w:lineRule="auto"/>
              <w:jc w:val="center"/>
              <w:rPr>
                <w:b/>
              </w:rPr>
            </w:pPr>
            <w:r w:rsidRPr="00C64A78">
              <w:rPr>
                <w:b/>
              </w:rPr>
              <w:t xml:space="preserve">«Международные отношения на Ближнем и Среднем Востоке: </w:t>
            </w:r>
          </w:p>
          <w:p w:rsidR="00D47BD6" w:rsidRPr="00C64A78" w:rsidRDefault="00904107" w:rsidP="00904107">
            <w:pPr>
              <w:jc w:val="center"/>
            </w:pPr>
            <w:r w:rsidRPr="00C64A78">
              <w:rPr>
                <w:b/>
              </w:rPr>
              <w:t>проблемы, тенденции, перспективы»</w:t>
            </w:r>
          </w:p>
        </w:tc>
      </w:tr>
    </w:tbl>
    <w:p w:rsidR="00D47BD6" w:rsidRPr="00C64A78" w:rsidRDefault="00D47BD6" w:rsidP="00D47BD6">
      <w:pPr>
        <w:spacing w:line="360" w:lineRule="auto"/>
        <w:jc w:val="center"/>
        <w:rPr>
          <w:sz w:val="18"/>
          <w:szCs w:val="18"/>
        </w:rPr>
      </w:pPr>
      <w:r w:rsidRPr="00C64A78">
        <w:rPr>
          <w:sz w:val="18"/>
          <w:szCs w:val="18"/>
        </w:rPr>
        <w:t>(наименование дисциплины (модуля))</w:t>
      </w:r>
    </w:p>
    <w:p w:rsidR="00D47BD6" w:rsidRPr="00C64A78" w:rsidRDefault="00D47BD6" w:rsidP="00D47BD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BD6" w:rsidRPr="00C64A78" w:rsidRDefault="00D47BD6" w:rsidP="00D47BD6">
      <w:pPr>
        <w:pStyle w:val="a3"/>
        <w:spacing w:before="0" w:beforeAutospacing="0" w:after="0" w:afterAutospacing="0"/>
        <w:jc w:val="both"/>
        <w:rPr>
          <w:b/>
        </w:rPr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rPr>
          <w:b/>
        </w:rPr>
      </w:pPr>
      <w:r w:rsidRPr="00C64A78">
        <w:rPr>
          <w:b/>
        </w:rPr>
        <w:t>Цель освоения дисциплины (модуля).</w:t>
      </w:r>
    </w:p>
    <w:p w:rsidR="00D47BD6" w:rsidRPr="00C64A78" w:rsidRDefault="00C64A78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t xml:space="preserve">изучить разнообразные аспекты международных отношений в регионе Ближнего и Среднего Востока, различные региональные проблемы, среди которых ближневосточное урегулирование, региональное лидерство, суннитско-шиитское противостояние, нераспространение ядерного оружия, проблемы экономического характера, борьба с терроризмом и др., а также рассмотреть отношения государств региона  с ключевыми участниками современных международных отношений: США, Европейский Союз, Россия, государства </w:t>
      </w:r>
      <w:proofErr w:type="gramStart"/>
      <w:r w:rsidRPr="00C64A78">
        <w:t>Центрально-азиатского</w:t>
      </w:r>
      <w:proofErr w:type="gramEnd"/>
      <w:r w:rsidRPr="00C64A78">
        <w:t xml:space="preserve"> региона.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Место дисциплины (модуля) в структуре ОПОП.</w:t>
      </w:r>
    </w:p>
    <w:p w:rsidR="00904107" w:rsidRPr="00C64A78" w:rsidRDefault="00904107" w:rsidP="00904107">
      <w:pPr>
        <w:pStyle w:val="a3"/>
        <w:spacing w:before="0" w:beforeAutospacing="0" w:after="0" w:afterAutospacing="0"/>
        <w:ind w:firstLine="540"/>
        <w:jc w:val="both"/>
      </w:pPr>
      <w:r w:rsidRPr="00C64A78">
        <w:t>Данная учебная дисциплина входит в раздел Б</w:t>
      </w:r>
      <w:proofErr w:type="gramStart"/>
      <w:r w:rsidRPr="00C64A78">
        <w:t>2</w:t>
      </w:r>
      <w:proofErr w:type="gramEnd"/>
      <w:r w:rsidRPr="00C64A78">
        <w:t>.В.ДВ «</w:t>
      </w:r>
      <w:r w:rsidR="00126F5A">
        <w:t xml:space="preserve">Дисциплины по выбору. </w:t>
      </w:r>
      <w:r w:rsidRPr="00C64A78">
        <w:t xml:space="preserve">Общеобразовательные дисциплины». Трудоемкость дисциплины (модуля) составляет </w:t>
      </w:r>
      <w:r w:rsidR="0050182F" w:rsidRPr="00C64A78">
        <w:t>1</w:t>
      </w:r>
      <w:r w:rsidRPr="00C64A78">
        <w:t xml:space="preserve"> зачетн</w:t>
      </w:r>
      <w:r w:rsidR="0050182F" w:rsidRPr="00C64A78">
        <w:t>ую</w:t>
      </w:r>
      <w:r w:rsidRPr="00C64A78">
        <w:t xml:space="preserve"> единиц</w:t>
      </w:r>
      <w:r w:rsidR="0050182F" w:rsidRPr="00C64A78">
        <w:t>у</w:t>
      </w:r>
      <w:r w:rsidRPr="00C64A78">
        <w:t>.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Требования к результатам освоения дисциплины (модуля) (компетенции).</w:t>
      </w: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904107" w:rsidRPr="00C64A78" w:rsidTr="006F3557">
        <w:trPr>
          <w:trHeight w:val="1277"/>
        </w:trPr>
        <w:tc>
          <w:tcPr>
            <w:tcW w:w="3424" w:type="dxa"/>
          </w:tcPr>
          <w:p w:rsidR="00904107" w:rsidRPr="00C64A78" w:rsidRDefault="00904107" w:rsidP="006F3557">
            <w:pPr>
              <w:tabs>
                <w:tab w:val="num" w:pos="-332"/>
              </w:tabs>
              <w:ind w:left="108"/>
              <w:rPr>
                <w:b/>
              </w:rPr>
            </w:pPr>
            <w:r w:rsidRPr="00C64A78">
              <w:rPr>
                <w:b/>
              </w:rPr>
              <w:t>Формируемые компетенции</w:t>
            </w:r>
          </w:p>
          <w:p w:rsidR="00904107" w:rsidRPr="00C64A78" w:rsidRDefault="00904107" w:rsidP="006F3557">
            <w:pPr>
              <w:tabs>
                <w:tab w:val="num" w:pos="-332"/>
              </w:tabs>
              <w:ind w:left="108"/>
              <w:rPr>
                <w:b/>
                <w:i/>
              </w:rPr>
            </w:pPr>
            <w:r w:rsidRPr="00C64A78"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904107" w:rsidRPr="00C64A78" w:rsidRDefault="00904107" w:rsidP="006F3557">
            <w:pPr>
              <w:tabs>
                <w:tab w:val="num" w:pos="-54"/>
              </w:tabs>
              <w:ind w:left="56"/>
              <w:rPr>
                <w:b/>
              </w:rPr>
            </w:pPr>
            <w:r w:rsidRPr="00C64A78">
              <w:rPr>
                <w:b/>
              </w:rPr>
              <w:t xml:space="preserve">Планируемые результаты </w:t>
            </w:r>
            <w:proofErr w:type="gramStart"/>
            <w:r w:rsidRPr="00C64A78">
              <w:rPr>
                <w:b/>
              </w:rPr>
              <w:t>обучения по дисциплине</w:t>
            </w:r>
            <w:proofErr w:type="gramEnd"/>
            <w:r w:rsidRPr="00C64A78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904107" w:rsidRPr="00C64A78" w:rsidTr="006F3557">
        <w:trPr>
          <w:trHeight w:val="769"/>
        </w:trPr>
        <w:tc>
          <w:tcPr>
            <w:tcW w:w="3424" w:type="dxa"/>
          </w:tcPr>
          <w:p w:rsidR="00904107" w:rsidRPr="00C64A78" w:rsidRDefault="00904107" w:rsidP="006F3557">
            <w:pPr>
              <w:tabs>
                <w:tab w:val="num" w:pos="33"/>
              </w:tabs>
              <w:ind w:left="175"/>
              <w:rPr>
                <w:i/>
              </w:rPr>
            </w:pPr>
            <w:r w:rsidRPr="00C64A78">
              <w:rPr>
                <w:b/>
              </w:rPr>
              <w:t xml:space="preserve">ОПК-1 </w:t>
            </w:r>
            <w:r w:rsidRPr="00C64A78"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5722" w:type="dxa"/>
          </w:tcPr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У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(ОПК-1) Уметь выбирать и использовать базовые правовые и этические нормы профессиональной и социальной деятельности</w:t>
            </w: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З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(ОПК-1) Знать основные правовые и этические нормы в профессиональной и социальной деятельности </w:t>
            </w: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  <w:rPr>
                <w:i/>
              </w:rPr>
            </w:pPr>
            <w:r w:rsidRPr="00C64A78">
              <w:t>В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(ОПК-1) Владеть начальными навыками использования правовых и этических норм профессиональной и социальной деятельности.</w:t>
            </w:r>
          </w:p>
        </w:tc>
      </w:tr>
      <w:tr w:rsidR="00904107" w:rsidRPr="00C64A78" w:rsidTr="006F3557">
        <w:trPr>
          <w:trHeight w:val="508"/>
        </w:trPr>
        <w:tc>
          <w:tcPr>
            <w:tcW w:w="3424" w:type="dxa"/>
          </w:tcPr>
          <w:p w:rsidR="00904107" w:rsidRPr="00C64A78" w:rsidRDefault="00904107" w:rsidP="006F3557">
            <w:pPr>
              <w:tabs>
                <w:tab w:val="num" w:pos="33"/>
              </w:tabs>
              <w:ind w:left="175"/>
            </w:pPr>
            <w:r w:rsidRPr="00C64A78">
              <w:rPr>
                <w:b/>
              </w:rPr>
              <w:t xml:space="preserve">ОПК-3 </w:t>
            </w:r>
            <w:r w:rsidRPr="00C64A78">
      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</w:tc>
        <w:tc>
          <w:tcPr>
            <w:tcW w:w="5722" w:type="dxa"/>
          </w:tcPr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У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(ОПК-3) Уметь самостоятельно обучаться новым методам исследования при решении задач профессиональной деятельности.</w:t>
            </w: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З</w:t>
            </w:r>
            <w:proofErr w:type="gramStart"/>
            <w:r w:rsidRPr="00C64A78">
              <w:t>1</w:t>
            </w:r>
            <w:proofErr w:type="gramEnd"/>
            <w:r w:rsidRPr="00C64A78">
              <w:t xml:space="preserve"> ОПК-3) Знать основные методы исследования при решении задач профессиональной деятельности.</w:t>
            </w: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В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(ОПК-3) Владеть основными навыками самостоятельного обучения новым методам исследования при решении задач профессиональной деятельности.</w:t>
            </w:r>
          </w:p>
          <w:p w:rsidR="00904107" w:rsidRPr="00C64A78" w:rsidRDefault="00904107" w:rsidP="006F3557">
            <w:pPr>
              <w:tabs>
                <w:tab w:val="num" w:pos="822"/>
              </w:tabs>
              <w:ind w:left="822" w:hanging="255"/>
              <w:jc w:val="center"/>
              <w:rPr>
                <w:i/>
              </w:rPr>
            </w:pPr>
          </w:p>
        </w:tc>
      </w:tr>
      <w:tr w:rsidR="00904107" w:rsidRPr="00C64A78" w:rsidTr="006F3557">
        <w:trPr>
          <w:trHeight w:val="508"/>
        </w:trPr>
        <w:tc>
          <w:tcPr>
            <w:tcW w:w="3424" w:type="dxa"/>
          </w:tcPr>
          <w:p w:rsidR="00904107" w:rsidRPr="00C64A78" w:rsidRDefault="00904107" w:rsidP="006F3557">
            <w:r w:rsidRPr="00C64A78">
              <w:rPr>
                <w:b/>
              </w:rPr>
              <w:t xml:space="preserve">ОПК-4 </w:t>
            </w:r>
            <w:r w:rsidRPr="00C64A78">
              <w:t xml:space="preserve">Способность определять перспективные направления развития и актуальные задачи исследований в </w:t>
            </w:r>
            <w:r w:rsidRPr="00C64A78">
              <w:lastRenderedPageBreak/>
              <w:t>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  <w:p w:rsidR="00904107" w:rsidRPr="00C64A78" w:rsidRDefault="00904107" w:rsidP="006F3557">
            <w:pPr>
              <w:jc w:val="center"/>
              <w:rPr>
                <w:b/>
              </w:rPr>
            </w:pPr>
          </w:p>
        </w:tc>
        <w:tc>
          <w:tcPr>
            <w:tcW w:w="5722" w:type="dxa"/>
          </w:tcPr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lastRenderedPageBreak/>
              <w:t>У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(ОПК-4) Уметь самостоятельно определять перспективные направления развития и актуальные задачи исследований в фундаментальных и прикладных областях социологии.</w:t>
            </w: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lastRenderedPageBreak/>
              <w:t>З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(ОПК-4) Знать основные направления развития и актуальные задачи исследований в фундаментальных и прикладных областях социологии.</w:t>
            </w: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  <w:rPr>
                <w:i/>
              </w:rPr>
            </w:pPr>
            <w:r w:rsidRPr="00C64A78">
              <w:t>В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(ОПК-4) Владеть способностью определять перспективные направления развития и актуальные задачи исследований в фундаментальных и прикладных областях социологии.</w:t>
            </w:r>
          </w:p>
        </w:tc>
      </w:tr>
      <w:tr w:rsidR="00904107" w:rsidRPr="00C64A78" w:rsidTr="006F3557">
        <w:trPr>
          <w:trHeight w:val="523"/>
        </w:trPr>
        <w:tc>
          <w:tcPr>
            <w:tcW w:w="3424" w:type="dxa"/>
          </w:tcPr>
          <w:p w:rsidR="00904107" w:rsidRPr="00C64A78" w:rsidRDefault="00904107" w:rsidP="006F3557">
            <w:pPr>
              <w:ind w:left="33" w:hanging="33"/>
              <w:rPr>
                <w:i/>
              </w:rPr>
            </w:pPr>
            <w:r w:rsidRPr="00C64A78">
              <w:rPr>
                <w:b/>
              </w:rPr>
              <w:lastRenderedPageBreak/>
              <w:t>ПК-1</w:t>
            </w:r>
            <w:r w:rsidRPr="00C64A78">
              <w:t xml:space="preserve"> способность получать новые научные и прикладные результаты в анализе деятельности политических сообществ внутригосударственного уровня  (регионов), а также этнических групп</w:t>
            </w:r>
          </w:p>
        </w:tc>
        <w:tc>
          <w:tcPr>
            <w:tcW w:w="5722" w:type="dxa"/>
          </w:tcPr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У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(ПК-1) Уметь самостоятельно получать новые научные и прикладные результаты в анализе деятельности </w:t>
            </w:r>
            <w:proofErr w:type="spellStart"/>
            <w:r w:rsidRPr="00C64A78">
              <w:t>политическихсообществ</w:t>
            </w:r>
            <w:proofErr w:type="spellEnd"/>
            <w:r w:rsidRPr="00C64A78">
              <w:t xml:space="preserve"> внутригосударственного уровня (регионов), а также этнических групп. </w:t>
            </w: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  <w:rPr>
                <w:i/>
              </w:rPr>
            </w:pPr>
            <w:r w:rsidRPr="00C64A78">
              <w:t>В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(ПК-1) Владеть способностью получать новые научные и прикладные результаты в анализе деятельности политических сообществ внутригосударственного уровня (регионов), а также этнических групп. </w:t>
            </w:r>
          </w:p>
        </w:tc>
      </w:tr>
      <w:tr w:rsidR="00904107" w:rsidRPr="00C64A78" w:rsidTr="006F3557">
        <w:trPr>
          <w:trHeight w:val="508"/>
        </w:trPr>
        <w:tc>
          <w:tcPr>
            <w:tcW w:w="3424" w:type="dxa"/>
          </w:tcPr>
          <w:p w:rsidR="00904107" w:rsidRPr="00C64A78" w:rsidRDefault="00904107" w:rsidP="006F3557">
            <w:pPr>
              <w:ind w:left="33" w:hanging="33"/>
            </w:pPr>
            <w:r w:rsidRPr="00C64A78">
              <w:rPr>
                <w:b/>
              </w:rPr>
              <w:t>ПК-2</w:t>
            </w:r>
            <w:r w:rsidRPr="00C64A78">
              <w:t xml:space="preserve"> формировать политическую экспертизу и осуществлять политическое консультирование по вопросам политической трансформации </w:t>
            </w:r>
            <w:proofErr w:type="gramStart"/>
            <w:r w:rsidRPr="00C64A78">
              <w:t>региональных</w:t>
            </w:r>
            <w:proofErr w:type="gramEnd"/>
          </w:p>
        </w:tc>
        <w:tc>
          <w:tcPr>
            <w:tcW w:w="5722" w:type="dxa"/>
          </w:tcPr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У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(ПК-2) Уметь формировать политическую экспертизу и осуществлять политическое консультирование по вопросам политической трансформации региональных</w:t>
            </w: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В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(ПК-2) Владеть навыками формирования политической экспертизы и осуществления политического консультирования по вопросам политической трансформации региональных</w:t>
            </w:r>
          </w:p>
        </w:tc>
      </w:tr>
      <w:tr w:rsidR="00904107" w:rsidRPr="00C64A78" w:rsidTr="006F3557">
        <w:trPr>
          <w:trHeight w:val="508"/>
        </w:trPr>
        <w:tc>
          <w:tcPr>
            <w:tcW w:w="3424" w:type="dxa"/>
          </w:tcPr>
          <w:p w:rsidR="00904107" w:rsidRPr="00C64A78" w:rsidRDefault="00904107" w:rsidP="006F3557">
            <w:pPr>
              <w:ind w:left="33" w:hanging="33"/>
            </w:pPr>
            <w:r w:rsidRPr="00C64A78">
              <w:rPr>
                <w:b/>
              </w:rPr>
              <w:t>ПК-4</w:t>
            </w:r>
            <w:r w:rsidRPr="00C64A78">
              <w:t xml:space="preserve"> способность разрабатывать учебно-методические комплексы для электронного и мобильного обучения </w:t>
            </w:r>
          </w:p>
        </w:tc>
        <w:tc>
          <w:tcPr>
            <w:tcW w:w="5722" w:type="dxa"/>
          </w:tcPr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У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(ПК-4) Уметь разрабатывать учебно-методические комплексы для электронного и мобильного обучения</w:t>
            </w: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В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(ПК-2) Владеть способностью разрабатывать учебно-методические комплексы для электронного и мобильного обучения</w:t>
            </w:r>
          </w:p>
        </w:tc>
      </w:tr>
      <w:tr w:rsidR="00904107" w:rsidRPr="00C64A78" w:rsidTr="006F3557">
        <w:trPr>
          <w:trHeight w:val="508"/>
        </w:trPr>
        <w:tc>
          <w:tcPr>
            <w:tcW w:w="3424" w:type="dxa"/>
          </w:tcPr>
          <w:p w:rsidR="00904107" w:rsidRPr="00C64A78" w:rsidRDefault="00904107" w:rsidP="006F3557">
            <w:pPr>
              <w:ind w:left="33" w:hanging="33"/>
            </w:pPr>
            <w:r w:rsidRPr="00C64A78">
              <w:rPr>
                <w:b/>
              </w:rPr>
              <w:t>УК-4</w:t>
            </w:r>
            <w:r w:rsidRPr="00C64A78">
              <w:t xml:space="preserve"> 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5722" w:type="dxa"/>
          </w:tcPr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У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(УК-4) Уметь использовать современные методы и технологии научной коммуникации на государственном и иностранном языках</w:t>
            </w: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  <w:r w:rsidRPr="00C64A78">
              <w:t>В</w:t>
            </w:r>
            <w:proofErr w:type="gramStart"/>
            <w:r w:rsidRPr="00C64A78">
              <w:t>1</w:t>
            </w:r>
            <w:proofErr w:type="gramEnd"/>
            <w:r w:rsidRPr="00C64A78">
              <w:t xml:space="preserve"> (УК-4) Владеть современными методами и технологиями научной коммуникации на государственном и иностранном языках</w:t>
            </w:r>
          </w:p>
          <w:p w:rsidR="00904107" w:rsidRPr="00C64A78" w:rsidRDefault="00904107" w:rsidP="006F3557">
            <w:pPr>
              <w:tabs>
                <w:tab w:val="num" w:pos="153"/>
              </w:tabs>
              <w:ind w:left="153"/>
            </w:pPr>
          </w:p>
        </w:tc>
      </w:tr>
    </w:tbl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Краткая характеристика дисциплины (модуля).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</w:pPr>
      <w:r w:rsidRPr="00C64A78">
        <w:t xml:space="preserve">Основные </w:t>
      </w:r>
      <w:r w:rsidR="00C64A78" w:rsidRPr="00C64A78">
        <w:t>разделы:</w:t>
      </w:r>
    </w:p>
    <w:p w:rsidR="00C64A78" w:rsidRPr="00C64A78" w:rsidRDefault="00C64A78" w:rsidP="00C64A7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4A78">
        <w:t>Понятие региона Среднего и Ближнего Востока. Место региона в системе международных отношений.</w:t>
      </w:r>
    </w:p>
    <w:p w:rsidR="00C64A78" w:rsidRPr="00C64A78" w:rsidRDefault="00C64A78" w:rsidP="00C64A7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4A78">
        <w:t>Проблема регионального лидерства в международных отношениях на Ближнем и Среднем Востоке.</w:t>
      </w:r>
    </w:p>
    <w:p w:rsidR="00C64A78" w:rsidRPr="00C64A78" w:rsidRDefault="00C64A78" w:rsidP="00C64A7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4A78">
        <w:t xml:space="preserve">Сирия в </w:t>
      </w:r>
      <w:proofErr w:type="gramStart"/>
      <w:r w:rsidRPr="00C64A78">
        <w:t>региональных</w:t>
      </w:r>
      <w:proofErr w:type="gramEnd"/>
      <w:r w:rsidRPr="00C64A78">
        <w:t xml:space="preserve"> отношения на Ближнем и Среднем Востоке.</w:t>
      </w:r>
    </w:p>
    <w:p w:rsidR="00C64A78" w:rsidRPr="00C64A78" w:rsidRDefault="00C64A78" w:rsidP="00C64A7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4A78">
        <w:t>Региональная политика Турции.</w:t>
      </w:r>
    </w:p>
    <w:p w:rsidR="00C64A78" w:rsidRPr="00C64A78" w:rsidRDefault="00C64A78" w:rsidP="00C64A7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4A78">
        <w:t>Региональная политика ИРИ.</w:t>
      </w:r>
    </w:p>
    <w:p w:rsidR="00C64A78" w:rsidRPr="00C64A78" w:rsidRDefault="00C64A78" w:rsidP="00C64A7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4A78">
        <w:t>Межарабские противоречия в контексте международных отношений на Ближнем и Среднем Востоке.</w:t>
      </w:r>
    </w:p>
    <w:p w:rsidR="00C64A78" w:rsidRPr="00C64A78" w:rsidRDefault="00C64A78" w:rsidP="00C64A7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4A78">
        <w:lastRenderedPageBreak/>
        <w:t>Палестино-израильский конфликт, как основополагающий фактор региональной безопасности.</w:t>
      </w:r>
    </w:p>
    <w:p w:rsidR="00C64A78" w:rsidRPr="00C64A78" w:rsidRDefault="00C64A78" w:rsidP="00C64A7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C64A78">
        <w:t>Суннитско</w:t>
      </w:r>
      <w:proofErr w:type="spellEnd"/>
      <w:r w:rsidRPr="00C64A78">
        <w:t xml:space="preserve">-шиитское </w:t>
      </w:r>
      <w:proofErr w:type="spellStart"/>
      <w:r w:rsidRPr="00C64A78">
        <w:t>противостояни</w:t>
      </w:r>
      <w:proofErr w:type="spellEnd"/>
      <w:r w:rsidRPr="00C64A78">
        <w:t>, как аспект региональной политики на Ближнем и Среднем Востоке</w:t>
      </w:r>
    </w:p>
    <w:p w:rsidR="00C64A78" w:rsidRPr="00C64A78" w:rsidRDefault="00C64A78" w:rsidP="00C64A7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4A78">
        <w:t>«Арабская весна»: факторы, закономерности и последствия.</w:t>
      </w:r>
    </w:p>
    <w:p w:rsidR="00C64A78" w:rsidRPr="00C64A78" w:rsidRDefault="00C64A78" w:rsidP="00C64A7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4A78">
        <w:t>Политика внерегиональных игроков (США, РФ, ЕС) в регионе Ближнего и Среднего Востока.</w:t>
      </w:r>
    </w:p>
    <w:p w:rsidR="00C64A78" w:rsidRPr="00C64A78" w:rsidRDefault="00C64A78" w:rsidP="00C64A78">
      <w:pPr>
        <w:pStyle w:val="a3"/>
        <w:spacing w:before="0" w:beforeAutospacing="0" w:after="0" w:afterAutospacing="0"/>
        <w:ind w:left="540"/>
        <w:jc w:val="both"/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</w:pP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C64A78">
        <w:rPr>
          <w:b/>
        </w:rPr>
        <w:t>Формы промежуточного контроля.</w:t>
      </w:r>
    </w:p>
    <w:p w:rsidR="00D47BD6" w:rsidRPr="00C64A78" w:rsidRDefault="002137A5" w:rsidP="00D47BD6">
      <w:r>
        <w:t>зачет.</w:t>
      </w:r>
    </w:p>
    <w:p w:rsidR="00C64A78" w:rsidRDefault="00C64A78" w:rsidP="00C64A78"/>
    <w:p w:rsidR="00C64A78" w:rsidRDefault="00C64A78" w:rsidP="00C64A78"/>
    <w:p w:rsidR="00C64A78" w:rsidRDefault="00C64A78" w:rsidP="00C64A78"/>
    <w:p w:rsidR="002137A5" w:rsidRDefault="002137A5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6725F3" w:rsidRPr="00B323DB" w:rsidTr="002137A5">
        <w:trPr>
          <w:trHeight w:val="328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5F3" w:rsidRDefault="002137A5" w:rsidP="006F3557">
            <w:pPr>
              <w:jc w:val="center"/>
            </w:pPr>
            <w:r>
              <w:rPr>
                <w:b/>
              </w:rPr>
              <w:lastRenderedPageBreak/>
              <w:t xml:space="preserve"> </w:t>
            </w:r>
            <w:r w:rsidR="006725F3">
              <w:rPr>
                <w:b/>
              </w:rPr>
              <w:t>«</w:t>
            </w:r>
            <w:r w:rsidR="006725F3" w:rsidRPr="009D2A2C">
              <w:rPr>
                <w:b/>
              </w:rPr>
              <w:t>Россия в системе международных отношений: теория и практика</w:t>
            </w:r>
            <w:r w:rsidR="006725F3">
              <w:rPr>
                <w:b/>
              </w:rPr>
              <w:t>»</w:t>
            </w:r>
          </w:p>
        </w:tc>
      </w:tr>
    </w:tbl>
    <w:p w:rsidR="006725F3" w:rsidRDefault="006725F3" w:rsidP="006725F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6725F3" w:rsidRPr="00997641" w:rsidRDefault="006725F3" w:rsidP="006725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725F3" w:rsidRDefault="006725F3" w:rsidP="006725F3">
      <w:pPr>
        <w:pStyle w:val="a3"/>
        <w:spacing w:before="0" w:beforeAutospacing="0" w:after="0" w:afterAutospacing="0"/>
        <w:jc w:val="both"/>
        <w:rPr>
          <w:b/>
        </w:rPr>
      </w:pPr>
    </w:p>
    <w:p w:rsidR="006725F3" w:rsidRDefault="006725F3" w:rsidP="006725F3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6725F3" w:rsidRDefault="006725F3" w:rsidP="006725F3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9D2A2C">
        <w:t>изучение основных направлений внешней политики Российской Федерации и определение места России в системе современных международных отношений</w:t>
      </w:r>
      <w:r>
        <w:t>.</w:t>
      </w:r>
    </w:p>
    <w:p w:rsidR="006725F3" w:rsidRDefault="006725F3" w:rsidP="006725F3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6725F3" w:rsidRDefault="006725F3" w:rsidP="006725F3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725F3" w:rsidRPr="00BC6AF4" w:rsidRDefault="006725F3" w:rsidP="006725F3">
      <w:pPr>
        <w:pStyle w:val="a3"/>
        <w:spacing w:before="0" w:beforeAutospacing="0" w:after="0" w:afterAutospacing="0"/>
        <w:ind w:firstLine="540"/>
        <w:jc w:val="both"/>
      </w:pPr>
      <w:r w:rsidRPr="00337CB6">
        <w:t xml:space="preserve">Данная учебная дисциплина входит в раздел </w:t>
      </w:r>
      <w:r w:rsidRPr="004A2EC8">
        <w:t>«Б</w:t>
      </w:r>
      <w:proofErr w:type="gramStart"/>
      <w:r>
        <w:t>1</w:t>
      </w:r>
      <w:proofErr w:type="gramEnd"/>
      <w:r w:rsidRPr="004A2EC8">
        <w:t>.</w:t>
      </w:r>
      <w:r>
        <w:t>В.ОПД.1 «Обязательные общепрофессиональные дисциплины».</w:t>
      </w:r>
      <w:r w:rsidRPr="00BC6AF4">
        <w:t xml:space="preserve"> </w:t>
      </w:r>
      <w:r>
        <w:t>Трудоемкость дисциплины (модуля) составляет 2 зачетные единицы.</w:t>
      </w:r>
    </w:p>
    <w:p w:rsidR="006725F3" w:rsidRDefault="006725F3" w:rsidP="006725F3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6725F3" w:rsidRDefault="006725F3" w:rsidP="006725F3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6725F3" w:rsidRPr="009D2A2C" w:rsidRDefault="006725F3" w:rsidP="006725F3">
      <w:pPr>
        <w:ind w:firstLine="426"/>
        <w:jc w:val="both"/>
      </w:pPr>
      <w:r w:rsidRPr="009D2A2C">
        <w:t>- способность следовать этическим нормам в профессиональной деятельности (УК-5);</w:t>
      </w:r>
    </w:p>
    <w:p w:rsidR="006725F3" w:rsidRPr="009D2A2C" w:rsidRDefault="006725F3" w:rsidP="006725F3">
      <w:pPr>
        <w:ind w:firstLine="426"/>
      </w:pPr>
      <w:r w:rsidRPr="009D2A2C">
        <w:t>- 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6725F3" w:rsidRPr="009D2A2C" w:rsidRDefault="006725F3" w:rsidP="006725F3">
      <w:pPr>
        <w:ind w:firstLine="426"/>
      </w:pPr>
      <w:r w:rsidRPr="009D2A2C">
        <w:t>- способность определять перспективные направления развития и актуальные задачи исследований в фундаментальных и прикладных областях политологии на основе изучения и критического осмысления отечественного и зарубежного опыта (ОПК-4);</w:t>
      </w:r>
    </w:p>
    <w:p w:rsidR="006725F3" w:rsidRPr="009D2A2C" w:rsidRDefault="006725F3" w:rsidP="006725F3">
      <w:pPr>
        <w:ind w:firstLine="426"/>
      </w:pPr>
      <w:r w:rsidRPr="009D2A2C">
        <w:t>- способность самостоятельно проводить научные политологические исследования с использованием современных методов моделирования процессов, явлений и объектов, математических методов и ин</w:t>
      </w:r>
      <w:r>
        <w:t>с</w:t>
      </w:r>
      <w:r w:rsidRPr="009D2A2C">
        <w:t>тр</w:t>
      </w:r>
      <w:r>
        <w:t>у</w:t>
      </w:r>
      <w:r w:rsidRPr="009D2A2C">
        <w:t>ментальных средств (ОПК-5);</w:t>
      </w:r>
    </w:p>
    <w:p w:rsidR="006725F3" w:rsidRPr="009D2A2C" w:rsidRDefault="006725F3" w:rsidP="006725F3">
      <w:pPr>
        <w:ind w:right="-2" w:firstLine="426"/>
        <w:jc w:val="both"/>
      </w:pPr>
      <w:r>
        <w:t xml:space="preserve">- </w:t>
      </w:r>
      <w:r w:rsidRPr="009D2A2C">
        <w:t>способность получать новые научные результаты в области политических процессов, институтов и технологий (ПК-1);</w:t>
      </w:r>
    </w:p>
    <w:p w:rsidR="006725F3" w:rsidRDefault="006725F3" w:rsidP="006725F3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9D2A2C">
        <w:t>- способность самостоятельно формулировать исследовательские проблемы и предлагать новые идеи в области политических процессов, институтов и технологий (ПК-2)</w:t>
      </w:r>
    </w:p>
    <w:p w:rsidR="006725F3" w:rsidRDefault="006725F3" w:rsidP="006725F3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6725F3" w:rsidRDefault="006725F3" w:rsidP="006725F3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tbl>
      <w:tblPr>
        <w:tblW w:w="51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095"/>
        <w:gridCol w:w="566"/>
        <w:gridCol w:w="710"/>
        <w:gridCol w:w="568"/>
        <w:gridCol w:w="568"/>
        <w:gridCol w:w="643"/>
        <w:gridCol w:w="1245"/>
      </w:tblGrid>
      <w:tr w:rsidR="006725F3" w:rsidRPr="009D2A2C" w:rsidTr="006F3557">
        <w:tc>
          <w:tcPr>
            <w:tcW w:w="207" w:type="pct"/>
            <w:vMerge w:val="restart"/>
            <w:textDirection w:val="btLr"/>
            <w:vAlign w:val="center"/>
          </w:tcPr>
          <w:p w:rsidR="006725F3" w:rsidRPr="009D2A2C" w:rsidRDefault="006725F3" w:rsidP="006F3557">
            <w:pPr>
              <w:ind w:left="113" w:right="113"/>
              <w:jc w:val="center"/>
              <w:rPr>
                <w:b/>
              </w:rPr>
            </w:pPr>
            <w:r w:rsidRPr="009D2A2C">
              <w:rPr>
                <w:b/>
              </w:rPr>
              <w:t xml:space="preserve">№ </w:t>
            </w:r>
            <w:proofErr w:type="gramStart"/>
            <w:r w:rsidRPr="009D2A2C">
              <w:rPr>
                <w:b/>
              </w:rPr>
              <w:t>п</w:t>
            </w:r>
            <w:proofErr w:type="gramEnd"/>
            <w:r w:rsidRPr="009D2A2C">
              <w:rPr>
                <w:b/>
              </w:rPr>
              <w:t>/п</w:t>
            </w:r>
          </w:p>
        </w:tc>
        <w:tc>
          <w:tcPr>
            <w:tcW w:w="2599" w:type="pct"/>
            <w:vMerge w:val="restart"/>
            <w:vAlign w:val="center"/>
          </w:tcPr>
          <w:p w:rsidR="006725F3" w:rsidRPr="009D2A2C" w:rsidRDefault="006725F3" w:rsidP="006F3557">
            <w:pPr>
              <w:jc w:val="center"/>
              <w:rPr>
                <w:b/>
              </w:rPr>
            </w:pPr>
            <w:r w:rsidRPr="009D2A2C">
              <w:rPr>
                <w:b/>
              </w:rPr>
              <w:t>Раздел дисциплины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:rsidR="006725F3" w:rsidRPr="009D2A2C" w:rsidRDefault="006725F3" w:rsidP="006F3557">
            <w:pPr>
              <w:ind w:left="113" w:right="113"/>
              <w:jc w:val="center"/>
              <w:rPr>
                <w:b/>
              </w:rPr>
            </w:pPr>
            <w:r w:rsidRPr="009D2A2C">
              <w:rPr>
                <w:b/>
              </w:rPr>
              <w:t>Семестр</w:t>
            </w:r>
          </w:p>
        </w:tc>
        <w:tc>
          <w:tcPr>
            <w:tcW w:w="362" w:type="pct"/>
            <w:vMerge w:val="restart"/>
            <w:textDirection w:val="btLr"/>
            <w:vAlign w:val="center"/>
          </w:tcPr>
          <w:p w:rsidR="006725F3" w:rsidRPr="009D2A2C" w:rsidRDefault="006725F3" w:rsidP="006F3557">
            <w:pPr>
              <w:ind w:left="113" w:right="113"/>
              <w:jc w:val="center"/>
              <w:rPr>
                <w:b/>
              </w:rPr>
            </w:pPr>
            <w:r w:rsidRPr="009D2A2C">
              <w:rPr>
                <w:b/>
              </w:rPr>
              <w:t>Недели семестра</w:t>
            </w:r>
          </w:p>
        </w:tc>
        <w:tc>
          <w:tcPr>
            <w:tcW w:w="908" w:type="pct"/>
            <w:gridSpan w:val="3"/>
            <w:vAlign w:val="center"/>
          </w:tcPr>
          <w:p w:rsidR="006725F3" w:rsidRPr="009D2A2C" w:rsidRDefault="006725F3" w:rsidP="006F3557">
            <w:pPr>
              <w:jc w:val="center"/>
              <w:rPr>
                <w:b/>
              </w:rPr>
            </w:pPr>
            <w:r w:rsidRPr="009D2A2C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635" w:type="pct"/>
            <w:vMerge w:val="restart"/>
          </w:tcPr>
          <w:p w:rsidR="006725F3" w:rsidRPr="009D2A2C" w:rsidRDefault="006725F3" w:rsidP="006F3557">
            <w:pPr>
              <w:jc w:val="center"/>
              <w:rPr>
                <w:b/>
              </w:rPr>
            </w:pPr>
            <w:r w:rsidRPr="009D2A2C">
              <w:rPr>
                <w:b/>
              </w:rPr>
              <w:t xml:space="preserve">Формы текущего контроля успеваемости </w:t>
            </w:r>
            <w:r w:rsidRPr="009D2A2C">
              <w:rPr>
                <w:b/>
                <w:i/>
              </w:rPr>
              <w:t>(по неделям семестра)</w:t>
            </w:r>
          </w:p>
        </w:tc>
      </w:tr>
      <w:tr w:rsidR="006725F3" w:rsidRPr="009D2A2C" w:rsidTr="006F3557">
        <w:trPr>
          <w:cantSplit/>
          <w:trHeight w:val="1134"/>
        </w:trPr>
        <w:tc>
          <w:tcPr>
            <w:tcW w:w="207" w:type="pct"/>
            <w:vMerge/>
            <w:vAlign w:val="center"/>
          </w:tcPr>
          <w:p w:rsidR="006725F3" w:rsidRPr="009D2A2C" w:rsidRDefault="006725F3" w:rsidP="006F3557">
            <w:pPr>
              <w:jc w:val="center"/>
            </w:pPr>
          </w:p>
        </w:tc>
        <w:tc>
          <w:tcPr>
            <w:tcW w:w="2599" w:type="pct"/>
            <w:vMerge/>
            <w:vAlign w:val="center"/>
          </w:tcPr>
          <w:p w:rsidR="006725F3" w:rsidRPr="009D2A2C" w:rsidRDefault="006725F3" w:rsidP="006F3557">
            <w:pPr>
              <w:jc w:val="center"/>
            </w:pPr>
          </w:p>
        </w:tc>
        <w:tc>
          <w:tcPr>
            <w:tcW w:w="289" w:type="pct"/>
            <w:vMerge/>
            <w:vAlign w:val="center"/>
          </w:tcPr>
          <w:p w:rsidR="006725F3" w:rsidRPr="009D2A2C" w:rsidRDefault="006725F3" w:rsidP="006F3557">
            <w:pPr>
              <w:jc w:val="center"/>
            </w:pPr>
          </w:p>
        </w:tc>
        <w:tc>
          <w:tcPr>
            <w:tcW w:w="362" w:type="pct"/>
            <w:vMerge/>
            <w:vAlign w:val="center"/>
          </w:tcPr>
          <w:p w:rsidR="006725F3" w:rsidRPr="009D2A2C" w:rsidRDefault="006725F3" w:rsidP="006F3557">
            <w:pPr>
              <w:jc w:val="center"/>
            </w:pPr>
          </w:p>
        </w:tc>
        <w:tc>
          <w:tcPr>
            <w:tcW w:w="290" w:type="pct"/>
            <w:textDirection w:val="btLr"/>
            <w:vAlign w:val="center"/>
          </w:tcPr>
          <w:p w:rsidR="006725F3" w:rsidRPr="009D2A2C" w:rsidRDefault="006725F3" w:rsidP="006F3557">
            <w:pPr>
              <w:ind w:left="113" w:right="113"/>
              <w:jc w:val="center"/>
            </w:pPr>
            <w:r>
              <w:t>Лек</w:t>
            </w:r>
          </w:p>
        </w:tc>
        <w:tc>
          <w:tcPr>
            <w:tcW w:w="290" w:type="pct"/>
            <w:vAlign w:val="center"/>
          </w:tcPr>
          <w:p w:rsidR="006725F3" w:rsidRPr="009D2A2C" w:rsidRDefault="006725F3" w:rsidP="006F355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28" w:type="pct"/>
            <w:vAlign w:val="center"/>
          </w:tcPr>
          <w:p w:rsidR="006725F3" w:rsidRPr="009D2A2C" w:rsidRDefault="006725F3" w:rsidP="006F3557">
            <w:pPr>
              <w:jc w:val="center"/>
            </w:pPr>
            <w:r w:rsidRPr="009D2A2C">
              <w:t>СР</w:t>
            </w:r>
          </w:p>
        </w:tc>
        <w:tc>
          <w:tcPr>
            <w:tcW w:w="635" w:type="pct"/>
            <w:vMerge/>
          </w:tcPr>
          <w:p w:rsidR="006725F3" w:rsidRPr="009D2A2C" w:rsidRDefault="006725F3" w:rsidP="006F3557">
            <w:pPr>
              <w:jc w:val="center"/>
            </w:pPr>
          </w:p>
        </w:tc>
      </w:tr>
      <w:tr w:rsidR="006725F3" w:rsidRPr="009D2A2C" w:rsidTr="006F3557">
        <w:trPr>
          <w:trHeight w:val="1430"/>
        </w:trPr>
        <w:tc>
          <w:tcPr>
            <w:tcW w:w="207" w:type="pct"/>
            <w:vAlign w:val="center"/>
          </w:tcPr>
          <w:p w:rsidR="006725F3" w:rsidRPr="009D2A2C" w:rsidRDefault="006725F3" w:rsidP="006F3557">
            <w:pPr>
              <w:jc w:val="center"/>
            </w:pPr>
            <w:r w:rsidRPr="009D2A2C">
              <w:t>1.</w:t>
            </w:r>
          </w:p>
        </w:tc>
        <w:tc>
          <w:tcPr>
            <w:tcW w:w="2599" w:type="pct"/>
          </w:tcPr>
          <w:p w:rsidR="006725F3" w:rsidRPr="009D2A2C" w:rsidRDefault="006725F3" w:rsidP="006F3557">
            <w:r w:rsidRPr="009D2A2C">
              <w:t xml:space="preserve">Формирование новой системы международных отношений и </w:t>
            </w:r>
          </w:p>
          <w:p w:rsidR="006725F3" w:rsidRPr="009D2A2C" w:rsidRDefault="006725F3" w:rsidP="006F3557">
            <w:r w:rsidRPr="009D2A2C">
              <w:t xml:space="preserve">место в ней России. Политико-правовое состояние </w:t>
            </w:r>
            <w:proofErr w:type="gramStart"/>
            <w:r w:rsidRPr="009D2A2C">
              <w:t>современных</w:t>
            </w:r>
            <w:proofErr w:type="gramEnd"/>
            <w:r w:rsidRPr="009D2A2C">
              <w:t xml:space="preserve"> международных </w:t>
            </w:r>
          </w:p>
          <w:p w:rsidR="006725F3" w:rsidRPr="009D2A2C" w:rsidRDefault="006725F3" w:rsidP="006F3557">
            <w:r w:rsidRPr="009D2A2C">
              <w:t>отношений. Режим невоенных и военных санкций.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1-2</w:t>
            </w:r>
          </w:p>
        </w:tc>
        <w:tc>
          <w:tcPr>
            <w:tcW w:w="290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6725F3" w:rsidRPr="009D2A2C" w:rsidRDefault="006725F3" w:rsidP="006F3557">
            <w:pPr>
              <w:jc w:val="center"/>
            </w:pPr>
            <w:r>
              <w:t>В</w:t>
            </w:r>
            <w:r w:rsidRPr="009D2A2C">
              <w:t>ыполнение практических заданий по теме</w:t>
            </w:r>
          </w:p>
        </w:tc>
      </w:tr>
      <w:tr w:rsidR="006725F3" w:rsidRPr="009D2A2C" w:rsidTr="006F3557">
        <w:trPr>
          <w:trHeight w:val="1956"/>
        </w:trPr>
        <w:tc>
          <w:tcPr>
            <w:tcW w:w="207" w:type="pct"/>
            <w:vAlign w:val="center"/>
          </w:tcPr>
          <w:p w:rsidR="006725F3" w:rsidRPr="009D2A2C" w:rsidRDefault="006725F3" w:rsidP="006F3557">
            <w:pPr>
              <w:jc w:val="center"/>
            </w:pPr>
            <w:r w:rsidRPr="009D2A2C">
              <w:lastRenderedPageBreak/>
              <w:t>2.</w:t>
            </w:r>
          </w:p>
        </w:tc>
        <w:tc>
          <w:tcPr>
            <w:tcW w:w="2599" w:type="pct"/>
          </w:tcPr>
          <w:p w:rsidR="006725F3" w:rsidRPr="009D2A2C" w:rsidRDefault="006725F3" w:rsidP="006F3557">
            <w:pPr>
              <w:tabs>
                <w:tab w:val="left" w:pos="-3420"/>
              </w:tabs>
            </w:pPr>
            <w:r w:rsidRPr="009D2A2C">
              <w:t>Современное состояние отношений Север-Юг и позиция России. Общемировые проблемы современности</w:t>
            </w:r>
            <w:r>
              <w:t>.</w:t>
            </w:r>
            <w:r w:rsidRPr="009D2A2C">
              <w:t xml:space="preserve"> Отношения России со странами Центральной и Восточной Европы.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3-4</w:t>
            </w:r>
          </w:p>
        </w:tc>
        <w:tc>
          <w:tcPr>
            <w:tcW w:w="290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6725F3" w:rsidRPr="009D2A2C" w:rsidRDefault="006725F3" w:rsidP="006F3557">
            <w:pPr>
              <w:jc w:val="center"/>
            </w:pPr>
            <w:r w:rsidRPr="009D2A2C">
              <w:t>Доклады, выполнение практических заданий по теме</w:t>
            </w:r>
          </w:p>
        </w:tc>
      </w:tr>
      <w:tr w:rsidR="006725F3" w:rsidRPr="009D2A2C" w:rsidTr="006F3557">
        <w:trPr>
          <w:trHeight w:val="253"/>
        </w:trPr>
        <w:tc>
          <w:tcPr>
            <w:tcW w:w="207" w:type="pct"/>
            <w:vAlign w:val="center"/>
          </w:tcPr>
          <w:p w:rsidR="006725F3" w:rsidRPr="009D2A2C" w:rsidRDefault="006725F3" w:rsidP="006F3557">
            <w:r w:rsidRPr="009D2A2C">
              <w:t>3.</w:t>
            </w:r>
          </w:p>
        </w:tc>
        <w:tc>
          <w:tcPr>
            <w:tcW w:w="2599" w:type="pct"/>
          </w:tcPr>
          <w:p w:rsidR="006725F3" w:rsidRPr="009D2A2C" w:rsidRDefault="006725F3" w:rsidP="006F3557">
            <w:r w:rsidRPr="009D2A2C">
              <w:t>Современные российско-американские отношения.</w:t>
            </w:r>
          </w:p>
          <w:p w:rsidR="006725F3" w:rsidRPr="009D2A2C" w:rsidRDefault="006725F3" w:rsidP="006F3557">
            <w:r w:rsidRPr="009D2A2C">
              <w:t>Российско-американское экономическое сотрудничество.</w:t>
            </w:r>
          </w:p>
          <w:p w:rsidR="006725F3" w:rsidRPr="009D2A2C" w:rsidRDefault="006725F3" w:rsidP="006F3557">
            <w:r w:rsidRPr="009D2A2C">
              <w:t>Американские инвестиции в экономику России. Российско-американское экономическое сотрудничество.</w:t>
            </w:r>
          </w:p>
          <w:p w:rsidR="006725F3" w:rsidRPr="009D2A2C" w:rsidRDefault="006725F3" w:rsidP="006F3557">
            <w:r w:rsidRPr="009D2A2C">
              <w:t>Российские инвестиции в экономику США. Российско-американское сотрудничество в сфере освоения космоса.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5-7</w:t>
            </w:r>
          </w:p>
        </w:tc>
        <w:tc>
          <w:tcPr>
            <w:tcW w:w="290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6725F3" w:rsidRPr="009D2A2C" w:rsidRDefault="006725F3" w:rsidP="006F3557">
            <w:pPr>
              <w:jc w:val="center"/>
            </w:pPr>
            <w:r w:rsidRPr="009D2A2C">
              <w:t>Доклады, выполнение практических заданий по теме</w:t>
            </w:r>
          </w:p>
        </w:tc>
      </w:tr>
      <w:tr w:rsidR="006725F3" w:rsidRPr="009D2A2C" w:rsidTr="006F3557">
        <w:trPr>
          <w:trHeight w:val="300"/>
        </w:trPr>
        <w:tc>
          <w:tcPr>
            <w:tcW w:w="207" w:type="pct"/>
          </w:tcPr>
          <w:p w:rsidR="006725F3" w:rsidRPr="009D2A2C" w:rsidRDefault="006725F3" w:rsidP="006F3557">
            <w:r w:rsidRPr="009D2A2C">
              <w:t>4.</w:t>
            </w:r>
          </w:p>
        </w:tc>
        <w:tc>
          <w:tcPr>
            <w:tcW w:w="2599" w:type="pct"/>
          </w:tcPr>
          <w:p w:rsidR="006725F3" w:rsidRPr="009D2A2C" w:rsidRDefault="006725F3" w:rsidP="006F3557">
            <w:pPr>
              <w:tabs>
                <w:tab w:val="left" w:pos="-567"/>
              </w:tabs>
              <w:ind w:right="-2"/>
              <w:jc w:val="both"/>
            </w:pPr>
            <w:r w:rsidRPr="009D2A2C">
              <w:t>Россия и страны «ближнего зарубежья» Взаимоотношения России с субъектами СНГ. Российско-казахстанские отношения.</w:t>
            </w:r>
          </w:p>
          <w:p w:rsidR="006725F3" w:rsidRPr="009D2A2C" w:rsidRDefault="006725F3" w:rsidP="006F3557">
            <w:r w:rsidRPr="009D2A2C">
              <w:t>Взаимоотношения России с субъектами СНГ. Российско-армянские отношения. Взаимоотношения России с субъектами СНГ. Российско-азербайджанские отношения</w:t>
            </w:r>
          </w:p>
        </w:tc>
        <w:tc>
          <w:tcPr>
            <w:tcW w:w="289" w:type="pct"/>
            <w:shd w:val="clear" w:color="auto" w:fill="auto"/>
          </w:tcPr>
          <w:p w:rsidR="006725F3" w:rsidRPr="00436592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</w:tcPr>
          <w:p w:rsidR="006725F3" w:rsidRPr="00436592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8-9</w:t>
            </w:r>
          </w:p>
        </w:tc>
        <w:tc>
          <w:tcPr>
            <w:tcW w:w="290" w:type="pct"/>
          </w:tcPr>
          <w:p w:rsidR="006725F3" w:rsidRPr="00436592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</w:tcPr>
          <w:p w:rsidR="006725F3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</w:tcPr>
          <w:p w:rsidR="006725F3" w:rsidRPr="00436592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6725F3" w:rsidRPr="009D2A2C" w:rsidRDefault="006725F3" w:rsidP="006F3557">
            <w:pPr>
              <w:jc w:val="center"/>
            </w:pPr>
            <w:r w:rsidRPr="009D2A2C">
              <w:t>Эссе</w:t>
            </w:r>
          </w:p>
        </w:tc>
      </w:tr>
      <w:tr w:rsidR="006725F3" w:rsidRPr="009D2A2C" w:rsidTr="006F3557">
        <w:trPr>
          <w:trHeight w:val="300"/>
        </w:trPr>
        <w:tc>
          <w:tcPr>
            <w:tcW w:w="207" w:type="pct"/>
          </w:tcPr>
          <w:p w:rsidR="006725F3" w:rsidRPr="009D2A2C" w:rsidRDefault="006725F3" w:rsidP="006F3557">
            <w:r w:rsidRPr="009D2A2C">
              <w:t>5.</w:t>
            </w:r>
          </w:p>
        </w:tc>
        <w:tc>
          <w:tcPr>
            <w:tcW w:w="2599" w:type="pct"/>
          </w:tcPr>
          <w:p w:rsidR="006725F3" w:rsidRPr="009D2A2C" w:rsidRDefault="006725F3" w:rsidP="006F3557">
            <w:r w:rsidRPr="009D2A2C">
              <w:t>Российская Федерация и проблемы европейской  безопасности. Проблема изменения климата Земли. Позиции ученых и политиков. Режим нераспространения ОМУ</w:t>
            </w:r>
          </w:p>
          <w:p w:rsidR="006725F3" w:rsidRPr="009D2A2C" w:rsidRDefault="006725F3" w:rsidP="006F3557">
            <w:r w:rsidRPr="009D2A2C">
              <w:t xml:space="preserve">и ракетного оружия как международная проблема.   Позиция России. </w:t>
            </w:r>
            <w:proofErr w:type="spellStart"/>
            <w:r w:rsidRPr="009D2A2C">
              <w:t>Энергодиалог</w:t>
            </w:r>
            <w:proofErr w:type="spellEnd"/>
            <w:r w:rsidRPr="009D2A2C">
              <w:t xml:space="preserve"> России и ЕС.</w:t>
            </w:r>
          </w:p>
        </w:tc>
        <w:tc>
          <w:tcPr>
            <w:tcW w:w="289" w:type="pct"/>
            <w:shd w:val="clear" w:color="auto" w:fill="auto"/>
          </w:tcPr>
          <w:p w:rsidR="006725F3" w:rsidRPr="00436592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</w:tcPr>
          <w:p w:rsidR="006725F3" w:rsidRPr="00436592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10-11</w:t>
            </w:r>
          </w:p>
        </w:tc>
        <w:tc>
          <w:tcPr>
            <w:tcW w:w="290" w:type="pct"/>
          </w:tcPr>
          <w:p w:rsidR="006725F3" w:rsidRPr="00436592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</w:tcPr>
          <w:p w:rsidR="006725F3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</w:tcPr>
          <w:p w:rsidR="006725F3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6</w:t>
            </w:r>
          </w:p>
          <w:p w:rsidR="006725F3" w:rsidRPr="00436592" w:rsidRDefault="006725F3" w:rsidP="006F3557">
            <w:pPr>
              <w:jc w:val="both"/>
            </w:pPr>
          </w:p>
        </w:tc>
        <w:tc>
          <w:tcPr>
            <w:tcW w:w="635" w:type="pct"/>
            <w:vAlign w:val="center"/>
          </w:tcPr>
          <w:p w:rsidR="006725F3" w:rsidRPr="009D2A2C" w:rsidRDefault="006725F3" w:rsidP="006F3557">
            <w:pPr>
              <w:jc w:val="center"/>
            </w:pPr>
            <w:r w:rsidRPr="009D2A2C">
              <w:t>Доклады, выполнение практических заданий по теме</w:t>
            </w:r>
          </w:p>
        </w:tc>
      </w:tr>
      <w:tr w:rsidR="006725F3" w:rsidRPr="009D2A2C" w:rsidTr="006F3557">
        <w:trPr>
          <w:trHeight w:val="336"/>
        </w:trPr>
        <w:tc>
          <w:tcPr>
            <w:tcW w:w="207" w:type="pct"/>
          </w:tcPr>
          <w:p w:rsidR="006725F3" w:rsidRPr="009D2A2C" w:rsidRDefault="006725F3" w:rsidP="006F3557">
            <w:pPr>
              <w:spacing w:line="360" w:lineRule="auto"/>
            </w:pPr>
            <w:r w:rsidRPr="009D2A2C">
              <w:t>6.</w:t>
            </w:r>
          </w:p>
        </w:tc>
        <w:tc>
          <w:tcPr>
            <w:tcW w:w="2599" w:type="pct"/>
          </w:tcPr>
          <w:p w:rsidR="006725F3" w:rsidRPr="009D2A2C" w:rsidRDefault="006725F3" w:rsidP="006F3557">
            <w:r w:rsidRPr="009D2A2C">
              <w:t>Характерные черты современной и российской дипломатии. Международные отношения и политика России в АТР и в Восточной Азии. Политика России на Ближнем и Среднем Востоке в конце ХХ века - начале ХХ</w:t>
            </w:r>
            <w:proofErr w:type="gramStart"/>
            <w:r w:rsidRPr="009D2A2C">
              <w:rPr>
                <w:lang w:val="en-US"/>
              </w:rPr>
              <w:t>I</w:t>
            </w:r>
            <w:proofErr w:type="gramEnd"/>
            <w:r w:rsidRPr="009D2A2C">
              <w:t xml:space="preserve"> веков. Современная ситуация в Афганистане и </w:t>
            </w:r>
            <w:proofErr w:type="spellStart"/>
            <w:r w:rsidRPr="009D2A2C">
              <w:t>наркоугрозадля</w:t>
            </w:r>
            <w:proofErr w:type="spellEnd"/>
          </w:p>
          <w:p w:rsidR="006725F3" w:rsidRPr="009D2A2C" w:rsidRDefault="006725F3" w:rsidP="006F3557">
            <w:r w:rsidRPr="009D2A2C">
              <w:t>Российской Федерации</w:t>
            </w:r>
            <w:r>
              <w:t>.</w:t>
            </w:r>
            <w:proofErr w:type="gramStart"/>
            <w:r w:rsidRPr="009D2A2C">
              <w:t xml:space="preserve"> .</w:t>
            </w:r>
            <w:proofErr w:type="gramEnd"/>
            <w:r w:rsidRPr="009D2A2C">
              <w:t>Международные отношения и внешняя политика Российской</w:t>
            </w:r>
          </w:p>
          <w:p w:rsidR="006725F3" w:rsidRPr="009D2A2C" w:rsidRDefault="006725F3" w:rsidP="006F3557">
            <w:r w:rsidRPr="009D2A2C">
              <w:t xml:space="preserve">Федерации в Южной Азии. Отношения РФ и Пакистана </w:t>
            </w:r>
            <w:proofErr w:type="gramStart"/>
            <w:r w:rsidRPr="009D2A2C">
              <w:t>на</w:t>
            </w:r>
            <w:proofErr w:type="gramEnd"/>
          </w:p>
          <w:p w:rsidR="006725F3" w:rsidRPr="009D2A2C" w:rsidRDefault="006725F3" w:rsidP="006F3557">
            <w:r w:rsidRPr="009D2A2C">
              <w:t xml:space="preserve">современном </w:t>
            </w:r>
            <w:proofErr w:type="gramStart"/>
            <w:r w:rsidRPr="009D2A2C">
              <w:t>этапе</w:t>
            </w:r>
            <w:proofErr w:type="gramEnd"/>
            <w:r w:rsidRPr="009D2A2C">
              <w:t>.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12-14</w:t>
            </w:r>
          </w:p>
        </w:tc>
        <w:tc>
          <w:tcPr>
            <w:tcW w:w="290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1</w:t>
            </w:r>
          </w:p>
        </w:tc>
        <w:tc>
          <w:tcPr>
            <w:tcW w:w="290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2</w:t>
            </w:r>
          </w:p>
        </w:tc>
        <w:tc>
          <w:tcPr>
            <w:tcW w:w="328" w:type="pct"/>
            <w:vAlign w:val="center"/>
          </w:tcPr>
          <w:p w:rsidR="006725F3" w:rsidRPr="00436592" w:rsidRDefault="006725F3" w:rsidP="006F3557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6725F3" w:rsidRPr="009D2A2C" w:rsidRDefault="006725F3" w:rsidP="006F3557">
            <w:pPr>
              <w:jc w:val="center"/>
            </w:pPr>
            <w:r w:rsidRPr="009D2A2C">
              <w:t>Доклады, выполнение практических заданий по теме</w:t>
            </w:r>
          </w:p>
        </w:tc>
      </w:tr>
      <w:tr w:rsidR="006725F3" w:rsidRPr="009D2A2C" w:rsidTr="006F3557">
        <w:trPr>
          <w:trHeight w:val="1697"/>
        </w:trPr>
        <w:tc>
          <w:tcPr>
            <w:tcW w:w="207" w:type="pct"/>
          </w:tcPr>
          <w:p w:rsidR="006725F3" w:rsidRPr="009D2A2C" w:rsidRDefault="006725F3" w:rsidP="006F3557">
            <w:pPr>
              <w:spacing w:line="360" w:lineRule="auto"/>
            </w:pPr>
            <w:r w:rsidRPr="004A2EC8">
              <w:t>7</w:t>
            </w:r>
            <w:r w:rsidRPr="009D2A2C">
              <w:t>.</w:t>
            </w:r>
          </w:p>
        </w:tc>
        <w:tc>
          <w:tcPr>
            <w:tcW w:w="2599" w:type="pct"/>
          </w:tcPr>
          <w:p w:rsidR="006725F3" w:rsidRPr="009D2A2C" w:rsidRDefault="006725F3" w:rsidP="006F3557">
            <w:r w:rsidRPr="009D2A2C">
              <w:t>Латиноамериканское направление современной внешней политики России. Российско-бразильские отношения на современном этапе.</w:t>
            </w:r>
          </w:p>
        </w:tc>
        <w:tc>
          <w:tcPr>
            <w:tcW w:w="289" w:type="pct"/>
            <w:shd w:val="clear" w:color="auto" w:fill="auto"/>
          </w:tcPr>
          <w:p w:rsidR="006725F3" w:rsidRPr="00436592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</w:tcPr>
          <w:p w:rsidR="006725F3" w:rsidRPr="00436592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15-16</w:t>
            </w:r>
          </w:p>
        </w:tc>
        <w:tc>
          <w:tcPr>
            <w:tcW w:w="290" w:type="pct"/>
            <w:vAlign w:val="center"/>
          </w:tcPr>
          <w:p w:rsidR="006725F3" w:rsidRDefault="006725F3" w:rsidP="006F3557">
            <w:pPr>
              <w:jc w:val="both"/>
            </w:pPr>
            <w:r w:rsidRPr="00436592">
              <w:t>1</w:t>
            </w:r>
          </w:p>
          <w:p w:rsidR="006725F3" w:rsidRDefault="006725F3" w:rsidP="006F3557">
            <w:pPr>
              <w:jc w:val="both"/>
            </w:pPr>
          </w:p>
          <w:p w:rsidR="006725F3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</w:p>
        </w:tc>
        <w:tc>
          <w:tcPr>
            <w:tcW w:w="290" w:type="pct"/>
            <w:vAlign w:val="center"/>
          </w:tcPr>
          <w:p w:rsidR="006725F3" w:rsidRDefault="006725F3" w:rsidP="006F3557">
            <w:pPr>
              <w:jc w:val="both"/>
            </w:pPr>
            <w:r w:rsidRPr="00436592">
              <w:t>2</w:t>
            </w:r>
          </w:p>
          <w:p w:rsidR="006725F3" w:rsidRDefault="006725F3" w:rsidP="006F3557">
            <w:pPr>
              <w:jc w:val="both"/>
            </w:pPr>
          </w:p>
          <w:p w:rsidR="006725F3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</w:p>
        </w:tc>
        <w:tc>
          <w:tcPr>
            <w:tcW w:w="328" w:type="pct"/>
          </w:tcPr>
          <w:p w:rsidR="006725F3" w:rsidRPr="00436592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6725F3" w:rsidRPr="009D2A2C" w:rsidRDefault="006725F3" w:rsidP="006F3557">
            <w:pPr>
              <w:jc w:val="center"/>
            </w:pPr>
            <w:r w:rsidRPr="009D2A2C">
              <w:t>Доклады, выполнение практических заданий по теме</w:t>
            </w:r>
          </w:p>
        </w:tc>
      </w:tr>
      <w:tr w:rsidR="006725F3" w:rsidRPr="009D2A2C" w:rsidTr="006F3557">
        <w:trPr>
          <w:trHeight w:val="1170"/>
        </w:trPr>
        <w:tc>
          <w:tcPr>
            <w:tcW w:w="207" w:type="pct"/>
          </w:tcPr>
          <w:p w:rsidR="006725F3" w:rsidRPr="004A2EC8" w:rsidRDefault="006725F3" w:rsidP="006F3557">
            <w:pPr>
              <w:spacing w:line="360" w:lineRule="auto"/>
            </w:pPr>
            <w:r w:rsidRPr="009D2A2C">
              <w:lastRenderedPageBreak/>
              <w:t>8.</w:t>
            </w:r>
          </w:p>
        </w:tc>
        <w:tc>
          <w:tcPr>
            <w:tcW w:w="2599" w:type="pct"/>
          </w:tcPr>
          <w:p w:rsidR="006725F3" w:rsidRPr="009D2A2C" w:rsidRDefault="006725F3" w:rsidP="006F3557">
            <w:r w:rsidRPr="009D2A2C">
              <w:t xml:space="preserve">Африканское направление современной внешней политики </w:t>
            </w:r>
          </w:p>
          <w:p w:rsidR="006725F3" w:rsidRPr="009D2A2C" w:rsidRDefault="006725F3" w:rsidP="006F3557">
            <w:r w:rsidRPr="009D2A2C">
              <w:t>Российской Федерации. Взаимодействие России с международными организациями</w:t>
            </w:r>
          </w:p>
        </w:tc>
        <w:tc>
          <w:tcPr>
            <w:tcW w:w="289" w:type="pct"/>
            <w:shd w:val="clear" w:color="auto" w:fill="auto"/>
          </w:tcPr>
          <w:p w:rsidR="006725F3" w:rsidRPr="00436592" w:rsidRDefault="006725F3" w:rsidP="006F3557">
            <w:pPr>
              <w:jc w:val="both"/>
            </w:pPr>
            <w:r w:rsidRPr="00436592">
              <w:t>4</w:t>
            </w:r>
          </w:p>
        </w:tc>
        <w:tc>
          <w:tcPr>
            <w:tcW w:w="362" w:type="pct"/>
          </w:tcPr>
          <w:p w:rsidR="006725F3" w:rsidRPr="00436592" w:rsidRDefault="006725F3" w:rsidP="006F3557">
            <w:pPr>
              <w:jc w:val="both"/>
            </w:pPr>
            <w:r w:rsidRPr="00436592">
              <w:t>17-18</w:t>
            </w:r>
          </w:p>
        </w:tc>
        <w:tc>
          <w:tcPr>
            <w:tcW w:w="290" w:type="pct"/>
            <w:vAlign w:val="center"/>
          </w:tcPr>
          <w:p w:rsidR="006725F3" w:rsidRDefault="006725F3" w:rsidP="006F3557">
            <w:pPr>
              <w:jc w:val="both"/>
            </w:pPr>
            <w:r>
              <w:t>1</w:t>
            </w:r>
          </w:p>
          <w:p w:rsidR="006725F3" w:rsidRDefault="006725F3" w:rsidP="006F3557">
            <w:pPr>
              <w:jc w:val="both"/>
            </w:pPr>
          </w:p>
          <w:p w:rsidR="006725F3" w:rsidRDefault="006725F3" w:rsidP="006F3557">
            <w:pPr>
              <w:jc w:val="both"/>
            </w:pPr>
          </w:p>
          <w:p w:rsidR="006725F3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</w:p>
        </w:tc>
        <w:tc>
          <w:tcPr>
            <w:tcW w:w="290" w:type="pct"/>
            <w:vAlign w:val="center"/>
          </w:tcPr>
          <w:p w:rsidR="006725F3" w:rsidRDefault="006725F3" w:rsidP="006F3557">
            <w:pPr>
              <w:jc w:val="both"/>
            </w:pPr>
            <w:r w:rsidRPr="00436592">
              <w:t>2</w:t>
            </w:r>
          </w:p>
          <w:p w:rsidR="006725F3" w:rsidRDefault="006725F3" w:rsidP="006F3557">
            <w:pPr>
              <w:jc w:val="both"/>
            </w:pPr>
          </w:p>
          <w:p w:rsidR="006725F3" w:rsidRDefault="006725F3" w:rsidP="006F3557">
            <w:pPr>
              <w:jc w:val="both"/>
            </w:pPr>
          </w:p>
          <w:p w:rsidR="006725F3" w:rsidRDefault="006725F3" w:rsidP="006F3557">
            <w:pPr>
              <w:jc w:val="both"/>
            </w:pPr>
          </w:p>
          <w:p w:rsidR="006725F3" w:rsidRPr="00436592" w:rsidRDefault="006725F3" w:rsidP="006F3557">
            <w:pPr>
              <w:jc w:val="both"/>
            </w:pPr>
          </w:p>
        </w:tc>
        <w:tc>
          <w:tcPr>
            <w:tcW w:w="328" w:type="pct"/>
          </w:tcPr>
          <w:p w:rsidR="006725F3" w:rsidRPr="00436592" w:rsidRDefault="006725F3" w:rsidP="006F3557">
            <w:pPr>
              <w:jc w:val="both"/>
            </w:pPr>
            <w:r w:rsidRPr="00436592">
              <w:t>6</w:t>
            </w:r>
          </w:p>
        </w:tc>
        <w:tc>
          <w:tcPr>
            <w:tcW w:w="635" w:type="pct"/>
            <w:vAlign w:val="center"/>
          </w:tcPr>
          <w:p w:rsidR="006725F3" w:rsidRPr="009D2A2C" w:rsidRDefault="006725F3" w:rsidP="006F3557">
            <w:pPr>
              <w:jc w:val="center"/>
            </w:pPr>
            <w:r w:rsidRPr="009D2A2C">
              <w:t>Эссе</w:t>
            </w:r>
          </w:p>
        </w:tc>
      </w:tr>
    </w:tbl>
    <w:p w:rsidR="006725F3" w:rsidRDefault="006725F3" w:rsidP="006725F3">
      <w:pPr>
        <w:pStyle w:val="a3"/>
        <w:spacing w:before="0" w:beforeAutospacing="0" w:after="0" w:afterAutospacing="0"/>
        <w:ind w:firstLine="540"/>
        <w:jc w:val="both"/>
      </w:pPr>
    </w:p>
    <w:p w:rsidR="006725F3" w:rsidRDefault="006725F3" w:rsidP="006725F3">
      <w:pPr>
        <w:pStyle w:val="a3"/>
        <w:spacing w:before="0" w:beforeAutospacing="0" w:after="0" w:afterAutospacing="0"/>
        <w:ind w:firstLine="540"/>
        <w:jc w:val="both"/>
      </w:pPr>
    </w:p>
    <w:p w:rsidR="006725F3" w:rsidRPr="00BC6AF4" w:rsidRDefault="006725F3" w:rsidP="006725F3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D47BD6" w:rsidRPr="002137A5" w:rsidRDefault="002137A5" w:rsidP="00D47BD6">
      <w:pPr>
        <w:pStyle w:val="a3"/>
        <w:spacing w:before="0" w:beforeAutospacing="0" w:after="0" w:afterAutospacing="0"/>
        <w:ind w:firstLine="540"/>
        <w:jc w:val="both"/>
      </w:pPr>
      <w:r w:rsidRPr="002137A5">
        <w:t>Экзамен.</w:t>
      </w:r>
    </w:p>
    <w:p w:rsidR="006725F3" w:rsidRDefault="006725F3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6725F3" w:rsidRDefault="006725F3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6725F3" w:rsidRDefault="006725F3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2137A5" w:rsidRDefault="002137A5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170496" w:rsidRPr="00B323DB" w:rsidTr="002137A5">
        <w:trPr>
          <w:trHeight w:val="328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496" w:rsidRDefault="002137A5" w:rsidP="00170496">
            <w:pPr>
              <w:jc w:val="center"/>
            </w:pPr>
            <w:r>
              <w:rPr>
                <w:b/>
                <w:color w:val="000000"/>
              </w:rPr>
              <w:lastRenderedPageBreak/>
              <w:t xml:space="preserve"> </w:t>
            </w:r>
            <w:r w:rsidR="00170496">
              <w:rPr>
                <w:b/>
                <w:color w:val="000000"/>
              </w:rPr>
              <w:t>«</w:t>
            </w:r>
            <w:r w:rsidR="00170496">
              <w:rPr>
                <w:b/>
              </w:rPr>
              <w:t>Международно-политическое и этико-гуманитарное измерение</w:t>
            </w:r>
            <w:r w:rsidR="00170496" w:rsidRPr="00400F8D">
              <w:rPr>
                <w:b/>
              </w:rPr>
              <w:t xml:space="preserve"> </w:t>
            </w:r>
            <w:r w:rsidR="00170496" w:rsidRPr="00400F8D">
              <w:rPr>
                <w:b/>
                <w:lang w:val="en-US"/>
              </w:rPr>
              <w:t>NBIC</w:t>
            </w:r>
            <w:r w:rsidR="00170496" w:rsidRPr="00400F8D">
              <w:rPr>
                <w:b/>
              </w:rPr>
              <w:t xml:space="preserve"> технологий</w:t>
            </w:r>
            <w:r w:rsidR="00170496" w:rsidRPr="00337CB6">
              <w:rPr>
                <w:b/>
              </w:rPr>
              <w:t>»</w:t>
            </w:r>
          </w:p>
        </w:tc>
      </w:tr>
    </w:tbl>
    <w:p w:rsidR="00170496" w:rsidRDefault="00170496" w:rsidP="0017049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170496" w:rsidRPr="00997641" w:rsidRDefault="00170496" w:rsidP="001704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70496" w:rsidRDefault="00170496" w:rsidP="00170496">
      <w:pPr>
        <w:pStyle w:val="a3"/>
        <w:spacing w:before="0" w:beforeAutospacing="0" w:after="0" w:afterAutospacing="0"/>
        <w:jc w:val="both"/>
        <w:rPr>
          <w:b/>
        </w:rPr>
      </w:pPr>
    </w:p>
    <w:p w:rsidR="00170496" w:rsidRDefault="00170496" w:rsidP="00170496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170496" w:rsidRDefault="00170496" w:rsidP="00170496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изучение теоретических аспектов развития </w:t>
      </w:r>
      <w:r>
        <w:rPr>
          <w:lang w:val="en-US"/>
        </w:rPr>
        <w:t>NBIC</w:t>
      </w:r>
      <w:r w:rsidRPr="00CF7FDC">
        <w:t xml:space="preserve"> </w:t>
      </w:r>
      <w:r>
        <w:t xml:space="preserve"> в рамках современного международно-политического процесса; освоение основных способов внедрения современных </w:t>
      </w:r>
      <w:r>
        <w:rPr>
          <w:lang w:val="en-US"/>
        </w:rPr>
        <w:t>NBIC</w:t>
      </w:r>
      <w:r>
        <w:t xml:space="preserve"> технологий; изучение механизмов</w:t>
      </w:r>
      <w:r w:rsidRPr="00CF7FDC">
        <w:t xml:space="preserve"> предупреждения и нейтрализации социально-политических рисков в условиях  развития современных </w:t>
      </w:r>
      <w:r w:rsidRPr="00CF7FDC">
        <w:rPr>
          <w:lang w:val="en-US"/>
        </w:rPr>
        <w:t>NBIC</w:t>
      </w:r>
      <w:r w:rsidRPr="00CF7FDC">
        <w:t xml:space="preserve"> технологий</w:t>
      </w:r>
      <w:r>
        <w:t>.</w:t>
      </w:r>
    </w:p>
    <w:p w:rsidR="00170496" w:rsidRPr="005967CA" w:rsidRDefault="00170496" w:rsidP="00170496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bCs/>
        </w:rPr>
        <w:t xml:space="preserve">Задачи: освоение аспирантами навыка </w:t>
      </w:r>
      <w:r>
        <w:t>управления технологическими инновациями.</w:t>
      </w:r>
    </w:p>
    <w:p w:rsidR="00170496" w:rsidRDefault="00170496" w:rsidP="0017049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170496" w:rsidRDefault="00170496" w:rsidP="0017049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170496" w:rsidRDefault="00170496" w:rsidP="0017049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170496" w:rsidRPr="00BC6AF4" w:rsidRDefault="00170496" w:rsidP="00170496">
      <w:pPr>
        <w:pStyle w:val="a3"/>
        <w:spacing w:before="0" w:beforeAutospacing="0" w:after="0" w:afterAutospacing="0"/>
        <w:ind w:firstLine="540"/>
        <w:jc w:val="both"/>
      </w:pPr>
      <w:r w:rsidRPr="00337CB6">
        <w:t>Данная учеб</w:t>
      </w:r>
      <w:r w:rsidR="00CF3F99">
        <w:t xml:space="preserve">ная дисциплина входит в раздел </w:t>
      </w:r>
      <w:r w:rsidRPr="00337CB6">
        <w:t>Б</w:t>
      </w:r>
      <w:proofErr w:type="gramStart"/>
      <w:r>
        <w:t>2</w:t>
      </w:r>
      <w:proofErr w:type="gramEnd"/>
      <w:r w:rsidR="00CF3F99">
        <w:t>.</w:t>
      </w:r>
      <w:r>
        <w:t>В</w:t>
      </w:r>
      <w:r w:rsidR="00CF3F99">
        <w:t>.</w:t>
      </w:r>
      <w:r>
        <w:t>ДВ «</w:t>
      </w:r>
      <w:r w:rsidR="00CF3F99">
        <w:t xml:space="preserve">Дисциплины по выбору. </w:t>
      </w:r>
      <w:r>
        <w:t>Общепрофессиональные дисциплины». Трудоемкость дисциплины (модуля) составляет 1 зачетную единицу.</w:t>
      </w:r>
    </w:p>
    <w:p w:rsidR="00170496" w:rsidRDefault="00170496" w:rsidP="00170496">
      <w:pPr>
        <w:pStyle w:val="a3"/>
        <w:spacing w:before="0" w:beforeAutospacing="0" w:after="0" w:afterAutospacing="0"/>
        <w:ind w:firstLine="540"/>
        <w:jc w:val="both"/>
      </w:pPr>
    </w:p>
    <w:p w:rsidR="00170496" w:rsidRDefault="00170496" w:rsidP="0017049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170496" w:rsidRDefault="00170496" w:rsidP="0017049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170496" w:rsidRPr="00642BD3" w:rsidTr="006F3557">
        <w:trPr>
          <w:jc w:val="center"/>
        </w:trPr>
        <w:tc>
          <w:tcPr>
            <w:tcW w:w="1992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center"/>
              <w:rPr>
                <w:b/>
                <w:i/>
                <w:color w:val="000000"/>
              </w:rPr>
            </w:pPr>
            <w:r w:rsidRPr="008358FC">
              <w:rPr>
                <w:b/>
                <w:color w:val="00000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center"/>
              <w:rPr>
                <w:b/>
                <w:color w:val="000000"/>
              </w:rPr>
            </w:pPr>
            <w:r w:rsidRPr="008358FC">
              <w:rPr>
                <w:b/>
                <w:color w:val="000000"/>
              </w:rPr>
              <w:t xml:space="preserve">Планируемые результаты </w:t>
            </w:r>
            <w:proofErr w:type="gramStart"/>
            <w:r w:rsidRPr="008358FC">
              <w:rPr>
                <w:b/>
                <w:color w:val="000000"/>
              </w:rPr>
              <w:t>обучения по дисциплине</w:t>
            </w:r>
            <w:proofErr w:type="gramEnd"/>
            <w:r w:rsidRPr="008358FC">
              <w:rPr>
                <w:b/>
                <w:color w:val="000000"/>
              </w:rPr>
              <w:t xml:space="preserve"> (модулю), характеризующие этапы формирования компетенций</w:t>
            </w:r>
          </w:p>
        </w:tc>
      </w:tr>
      <w:tr w:rsidR="00170496" w:rsidRPr="00642BD3" w:rsidTr="006F3557">
        <w:trPr>
          <w:jc w:val="center"/>
        </w:trPr>
        <w:tc>
          <w:tcPr>
            <w:tcW w:w="1992" w:type="dxa"/>
          </w:tcPr>
          <w:p w:rsidR="00170496" w:rsidRPr="008358FC" w:rsidRDefault="00170496" w:rsidP="006F3557">
            <w:pPr>
              <w:tabs>
                <w:tab w:val="num" w:pos="822"/>
              </w:tabs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ОПК-1</w:t>
            </w:r>
          </w:p>
        </w:tc>
        <w:tc>
          <w:tcPr>
            <w:tcW w:w="7353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 xml:space="preserve">правовые и этические нормы в профессиональной и социальной деятельности 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 способность задавать, транслировать правовые и этические нормы в профессиональной и социальной деятельности</w:t>
            </w:r>
          </w:p>
          <w:p w:rsidR="00170496" w:rsidRPr="008358FC" w:rsidRDefault="00170496" w:rsidP="006F3557">
            <w:pPr>
              <w:tabs>
                <w:tab w:val="num" w:pos="22"/>
              </w:tabs>
              <w:rPr>
                <w:b/>
                <w:color w:val="000000"/>
              </w:rPr>
            </w:pPr>
            <w:r w:rsidRPr="008358FC">
              <w:rPr>
                <w:i/>
                <w:color w:val="000000"/>
              </w:rPr>
              <w:t>УМЕТЬ задавать, транслировать правовые и этические нормы в профессиональной и социальной деятельности</w:t>
            </w:r>
          </w:p>
        </w:tc>
      </w:tr>
      <w:tr w:rsidR="00170496" w:rsidRPr="00642BD3" w:rsidTr="006F3557">
        <w:trPr>
          <w:jc w:val="center"/>
        </w:trPr>
        <w:tc>
          <w:tcPr>
            <w:tcW w:w="1992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ОПК-3</w:t>
            </w:r>
          </w:p>
        </w:tc>
        <w:tc>
          <w:tcPr>
            <w:tcW w:w="7353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 xml:space="preserve">методы исследования информационные технологии 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 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УМЕТЬ: самостоятельно обучаться новым методам исследования</w:t>
            </w:r>
          </w:p>
        </w:tc>
      </w:tr>
      <w:tr w:rsidR="00170496" w:rsidRPr="00642BD3" w:rsidTr="006F3557">
        <w:trPr>
          <w:jc w:val="center"/>
        </w:trPr>
        <w:tc>
          <w:tcPr>
            <w:tcW w:w="1992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ОПК-4</w:t>
            </w:r>
          </w:p>
        </w:tc>
        <w:tc>
          <w:tcPr>
            <w:tcW w:w="7353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Перспективные направления развития и актуальные задачи исследований в фундаментальных и прикладных областях политологии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Технологиями, используемыми в современной политической практике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Уметь: определять перспективные направления развития и актуальные задачи исследований в фундаментальных и прикладных областях политологии на основе изучения и критического осмысления отечественного и зарубежного опыта</w:t>
            </w:r>
          </w:p>
        </w:tc>
      </w:tr>
      <w:tr w:rsidR="00170496" w:rsidRPr="00642BD3" w:rsidTr="006F3557">
        <w:trPr>
          <w:jc w:val="center"/>
        </w:trPr>
        <w:tc>
          <w:tcPr>
            <w:tcW w:w="1992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ОПК-6</w:t>
            </w:r>
          </w:p>
        </w:tc>
        <w:tc>
          <w:tcPr>
            <w:tcW w:w="7353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механизмы прогнозирования и проектирования инновационного развития социальных систем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 способность использовать механизмы прогнозирования и проектирования инновационного развития социальных систем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lastRenderedPageBreak/>
              <w:t>УМЕТЬ: использовать механизмы прогнозирования и проектирования инновационного развития социальных систем</w:t>
            </w:r>
          </w:p>
        </w:tc>
      </w:tr>
      <w:tr w:rsidR="00170496" w:rsidRPr="00642BD3" w:rsidTr="006F3557">
        <w:trPr>
          <w:jc w:val="center"/>
        </w:trPr>
        <w:tc>
          <w:tcPr>
            <w:tcW w:w="1992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lastRenderedPageBreak/>
              <w:t>ПК-1</w:t>
            </w:r>
          </w:p>
        </w:tc>
        <w:tc>
          <w:tcPr>
            <w:tcW w:w="7353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 как получать новые научные результаты в области политических процессов, институтов и технологий.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 способами получения новых научных результатов в области политических процессов, институтов и технологий.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УМЕТЬ: получать новые научные результаты в области политических процессов, институтов и технологий.</w:t>
            </w:r>
          </w:p>
        </w:tc>
      </w:tr>
      <w:tr w:rsidR="00170496" w:rsidRPr="00642BD3" w:rsidTr="006F3557">
        <w:trPr>
          <w:jc w:val="center"/>
        </w:trPr>
        <w:tc>
          <w:tcPr>
            <w:tcW w:w="1992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ПК-2</w:t>
            </w:r>
          </w:p>
        </w:tc>
        <w:tc>
          <w:tcPr>
            <w:tcW w:w="7353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 xml:space="preserve">ЗНАТЬ: как самостоятельно формулировать исследовательские проблемы и предлагать новые идеи в области политических процессов, институтов и </w:t>
            </w:r>
            <w:proofErr w:type="gramStart"/>
            <w:r w:rsidRPr="008358FC">
              <w:rPr>
                <w:i/>
                <w:color w:val="000000"/>
              </w:rPr>
              <w:t>техно-логий</w:t>
            </w:r>
            <w:proofErr w:type="gramEnd"/>
            <w:r w:rsidRPr="008358FC">
              <w:rPr>
                <w:i/>
                <w:color w:val="000000"/>
              </w:rPr>
              <w:t>.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 xml:space="preserve">ВЛАДЕТЬ: способами самостоятельно формулировать исследовательские проблемы и предлагать новые идеи в области политических процессов, институтов и </w:t>
            </w:r>
            <w:proofErr w:type="gramStart"/>
            <w:r w:rsidRPr="008358FC">
              <w:rPr>
                <w:i/>
                <w:color w:val="000000"/>
              </w:rPr>
              <w:t>техно-логий</w:t>
            </w:r>
            <w:proofErr w:type="gramEnd"/>
            <w:r w:rsidRPr="008358FC">
              <w:rPr>
                <w:i/>
                <w:color w:val="000000"/>
              </w:rPr>
              <w:t>.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 xml:space="preserve">УМЕТЬ: самостоятельно формулировать исследовательские проблемы и предлагать новые идеи в области политических процессов, институтов и </w:t>
            </w:r>
            <w:proofErr w:type="gramStart"/>
            <w:r w:rsidRPr="008358FC">
              <w:rPr>
                <w:i/>
                <w:color w:val="000000"/>
              </w:rPr>
              <w:t>техно-логий</w:t>
            </w:r>
            <w:proofErr w:type="gramEnd"/>
            <w:r w:rsidRPr="008358FC">
              <w:rPr>
                <w:i/>
                <w:color w:val="000000"/>
              </w:rPr>
              <w:t>.</w:t>
            </w:r>
          </w:p>
        </w:tc>
      </w:tr>
      <w:tr w:rsidR="00170496" w:rsidRPr="00642BD3" w:rsidTr="006F3557">
        <w:trPr>
          <w:jc w:val="center"/>
        </w:trPr>
        <w:tc>
          <w:tcPr>
            <w:tcW w:w="1992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ПК-3</w:t>
            </w:r>
          </w:p>
        </w:tc>
        <w:tc>
          <w:tcPr>
            <w:tcW w:w="7353" w:type="dxa"/>
          </w:tcPr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ЗНАТЬ: как прогнозировать результаты политических проектов и проводить коммерциализацию научных достижений.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ВЛАДЕТЬ: способами прогнозирования результатов политических проектов и проведения их экспертизы; а также к коммерциализации научных достижений.</w:t>
            </w:r>
          </w:p>
          <w:p w:rsidR="00170496" w:rsidRPr="008358FC" w:rsidRDefault="00170496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8358FC">
              <w:rPr>
                <w:i/>
                <w:color w:val="000000"/>
              </w:rPr>
              <w:t>УМЕТЬ: прогнозировать результаты политических проектов и проектов и проводить коммерциализацию научных достижений.</w:t>
            </w:r>
          </w:p>
        </w:tc>
      </w:tr>
    </w:tbl>
    <w:p w:rsidR="00170496" w:rsidRDefault="00170496" w:rsidP="0017049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170496" w:rsidRDefault="00170496" w:rsidP="0017049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170496" w:rsidRDefault="00170496" w:rsidP="0017049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111"/>
        <w:gridCol w:w="1276"/>
        <w:gridCol w:w="1134"/>
      </w:tblGrid>
      <w:tr w:rsidR="00170496" w:rsidRPr="00642BD3" w:rsidTr="006F3557">
        <w:trPr>
          <w:trHeight w:val="1135"/>
        </w:trPr>
        <w:tc>
          <w:tcPr>
            <w:tcW w:w="568" w:type="dxa"/>
            <w:shd w:val="clear" w:color="auto" w:fill="auto"/>
            <w:vAlign w:val="center"/>
          </w:tcPr>
          <w:p w:rsidR="00170496" w:rsidRPr="003957FC" w:rsidRDefault="00170496" w:rsidP="006F355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0496" w:rsidRPr="003957FC" w:rsidRDefault="00170496" w:rsidP="006F355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0496" w:rsidRPr="003957FC" w:rsidRDefault="00170496" w:rsidP="006F355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Содержание раздела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496" w:rsidRPr="003957FC" w:rsidRDefault="00170496" w:rsidP="006F355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496" w:rsidRPr="003957FC" w:rsidRDefault="00170496" w:rsidP="006F355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Форма текущего контроля*</w:t>
            </w:r>
          </w:p>
        </w:tc>
      </w:tr>
      <w:tr w:rsidR="00170496" w:rsidRPr="00642BD3" w:rsidTr="006F3557">
        <w:tc>
          <w:tcPr>
            <w:tcW w:w="568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 xml:space="preserve">Развитие </w:t>
            </w: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 и современный международно-политический процесс: теоретические аспекты</w:t>
            </w:r>
          </w:p>
        </w:tc>
        <w:tc>
          <w:tcPr>
            <w:tcW w:w="4111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Вводная беседа, общий обзор курса и его структуры.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 xml:space="preserve">Методологические аспекты изучения </w:t>
            </w: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технологий.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Международно-политические и гуманитарные аспекты.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proofErr w:type="spellStart"/>
            <w:r w:rsidRPr="003957FC">
              <w:rPr>
                <w:sz w:val="20"/>
                <w:szCs w:val="20"/>
              </w:rPr>
              <w:t>Трансгуманизм</w:t>
            </w:r>
            <w:proofErr w:type="spellEnd"/>
            <w:r w:rsidRPr="003957FC">
              <w:rPr>
                <w:sz w:val="20"/>
                <w:szCs w:val="20"/>
              </w:rPr>
              <w:t>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Конвергенция технологий – новая детерминанта развития общества.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proofErr w:type="spellStart"/>
            <w:r w:rsidRPr="003957FC">
              <w:rPr>
                <w:sz w:val="20"/>
                <w:szCs w:val="20"/>
              </w:rPr>
              <w:t>Неотехнологические</w:t>
            </w:r>
            <w:proofErr w:type="spellEnd"/>
            <w:r w:rsidRPr="003957FC">
              <w:rPr>
                <w:sz w:val="20"/>
                <w:szCs w:val="20"/>
              </w:rPr>
              <w:t xml:space="preserve"> субкультуры в современном мире.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Этические аспекты.</w:t>
            </w:r>
          </w:p>
          <w:p w:rsidR="00170496" w:rsidRPr="003957FC" w:rsidRDefault="00170496" w:rsidP="006F355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70496" w:rsidRPr="00642BD3" w:rsidTr="006F3557">
        <w:tc>
          <w:tcPr>
            <w:tcW w:w="568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170496" w:rsidRPr="003957FC" w:rsidRDefault="00170496" w:rsidP="006F3557">
            <w:pPr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 xml:space="preserve">Развитие и внедрение современных </w:t>
            </w: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4111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Мировая политика и политология.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Развитие и внедрение современных технологий: новые угрозы безопасности человека.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технологии и современная мировая политика.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технологии с условиях инновационного развития. </w:t>
            </w:r>
          </w:p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70496" w:rsidRPr="00642BD3" w:rsidTr="006F3557">
        <w:tc>
          <w:tcPr>
            <w:tcW w:w="568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 xml:space="preserve">Механизмы предупреждения и нейтрализации социально-политических рисков в условиях  </w:t>
            </w:r>
            <w:r w:rsidRPr="003957FC">
              <w:rPr>
                <w:sz w:val="20"/>
                <w:szCs w:val="20"/>
              </w:rPr>
              <w:lastRenderedPageBreak/>
              <w:t xml:space="preserve">развития современных </w:t>
            </w: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4111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lastRenderedPageBreak/>
              <w:t>Понятие международной безопасности.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Понятие транснациональных вызовов и угроз международной безопасности.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lastRenderedPageBreak/>
              <w:t xml:space="preserve">Непредсказуемость развития мировой экономики и проблема контроля над мировой экономикой как транснациональный вызов. 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 xml:space="preserve">Проблема энергетической безопасности в мировой политике. 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r w:rsidRPr="003957FC">
              <w:rPr>
                <w:sz w:val="20"/>
                <w:szCs w:val="20"/>
              </w:rPr>
              <w:t>Основные проблемы и противоречия, связанные с новым перераспределением силы в международной системе.</w:t>
            </w:r>
          </w:p>
          <w:p w:rsidR="00170496" w:rsidRPr="003957FC" w:rsidRDefault="00170496" w:rsidP="006F3557">
            <w:pPr>
              <w:jc w:val="both"/>
              <w:rPr>
                <w:sz w:val="20"/>
                <w:szCs w:val="20"/>
              </w:rPr>
            </w:pPr>
            <w:proofErr w:type="gramStart"/>
            <w:r w:rsidRPr="003957FC">
              <w:rPr>
                <w:sz w:val="20"/>
                <w:szCs w:val="20"/>
              </w:rPr>
              <w:t>Риски</w:t>
            </w:r>
            <w:proofErr w:type="gramEnd"/>
            <w:r w:rsidRPr="003957FC">
              <w:rPr>
                <w:sz w:val="20"/>
                <w:szCs w:val="20"/>
              </w:rPr>
              <w:t xml:space="preserve"> связанные с развитием </w:t>
            </w:r>
            <w:r w:rsidRPr="003957FC">
              <w:rPr>
                <w:sz w:val="20"/>
                <w:szCs w:val="20"/>
                <w:lang w:val="en-US"/>
              </w:rPr>
              <w:t>NBIC</w:t>
            </w:r>
            <w:r w:rsidRPr="003957FC">
              <w:rPr>
                <w:sz w:val="20"/>
                <w:szCs w:val="20"/>
              </w:rPr>
              <w:t xml:space="preserve"> технологий.</w:t>
            </w:r>
          </w:p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70496" w:rsidRPr="00642BD3" w:rsidTr="006F3557">
        <w:tc>
          <w:tcPr>
            <w:tcW w:w="568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</w:rPr>
            </w:pPr>
            <w:r w:rsidRPr="003957FC">
              <w:rPr>
                <w:rFonts w:eastAsia="Calibri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170496" w:rsidRPr="003957FC" w:rsidRDefault="00170496" w:rsidP="006F3557">
            <w:pPr>
              <w:rPr>
                <w:sz w:val="20"/>
              </w:rPr>
            </w:pPr>
            <w:r w:rsidRPr="003957FC">
              <w:rPr>
                <w:sz w:val="20"/>
              </w:rPr>
              <w:t>Управление технологическими инновациями</w:t>
            </w:r>
          </w:p>
        </w:tc>
        <w:tc>
          <w:tcPr>
            <w:tcW w:w="4111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sz w:val="20"/>
              </w:rPr>
            </w:pPr>
            <w:r w:rsidRPr="003957FC">
              <w:rPr>
                <w:sz w:val="20"/>
              </w:rPr>
              <w:t>Особенности реформирования  инновационной сферы: социально-политические аспекты.</w:t>
            </w:r>
          </w:p>
          <w:p w:rsidR="00170496" w:rsidRPr="003957FC" w:rsidRDefault="00170496" w:rsidP="006F3557">
            <w:pPr>
              <w:jc w:val="both"/>
              <w:rPr>
                <w:sz w:val="20"/>
              </w:rPr>
            </w:pPr>
            <w:r w:rsidRPr="003957FC">
              <w:rPr>
                <w:sz w:val="20"/>
              </w:rPr>
              <w:t>Проблема эффективности деятельности государственных органов власти РФ в  управлении инновационной сферой.</w:t>
            </w:r>
          </w:p>
          <w:p w:rsidR="00170496" w:rsidRPr="003957FC" w:rsidRDefault="00170496" w:rsidP="006F3557">
            <w:pPr>
              <w:jc w:val="both"/>
              <w:rPr>
                <w:sz w:val="20"/>
              </w:rPr>
            </w:pPr>
            <w:r w:rsidRPr="003957FC">
              <w:rPr>
                <w:sz w:val="20"/>
              </w:rPr>
              <w:t xml:space="preserve">Влияние современных форм взаимодействия государства и общества на стабильность политической системы. </w:t>
            </w:r>
          </w:p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</w:rPr>
            </w:pPr>
            <w:r w:rsidRPr="003957FC">
              <w:rPr>
                <w:rFonts w:eastAsia="Calibri"/>
                <w:color w:val="000000"/>
                <w:sz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170496" w:rsidRPr="003957FC" w:rsidRDefault="00170496" w:rsidP="006F3557">
            <w:pPr>
              <w:jc w:val="both"/>
              <w:rPr>
                <w:rFonts w:eastAsia="Calibri"/>
                <w:color w:val="000000"/>
                <w:sz w:val="20"/>
              </w:rPr>
            </w:pPr>
          </w:p>
        </w:tc>
      </w:tr>
    </w:tbl>
    <w:p w:rsidR="00170496" w:rsidRDefault="00170496" w:rsidP="00170496">
      <w:pPr>
        <w:pStyle w:val="a3"/>
        <w:spacing w:before="0" w:beforeAutospacing="0" w:after="0" w:afterAutospacing="0"/>
        <w:ind w:firstLine="540"/>
        <w:jc w:val="both"/>
      </w:pPr>
    </w:p>
    <w:p w:rsidR="00170496" w:rsidRDefault="00170496" w:rsidP="00170496">
      <w:pPr>
        <w:pStyle w:val="a3"/>
        <w:spacing w:before="0" w:beforeAutospacing="0" w:after="0" w:afterAutospacing="0"/>
        <w:ind w:firstLine="540"/>
        <w:jc w:val="both"/>
      </w:pPr>
    </w:p>
    <w:p w:rsidR="00170496" w:rsidRPr="00BC6AF4" w:rsidRDefault="00170496" w:rsidP="0017049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170496" w:rsidRPr="00BC6AF4" w:rsidRDefault="002137A5" w:rsidP="00170496">
      <w:pPr>
        <w:pStyle w:val="a3"/>
        <w:spacing w:before="0" w:beforeAutospacing="0" w:after="0" w:afterAutospacing="0"/>
        <w:ind w:firstLine="540"/>
        <w:jc w:val="both"/>
      </w:pPr>
      <w:r>
        <w:t>Зачет</w:t>
      </w:r>
    </w:p>
    <w:p w:rsidR="00D47BD6" w:rsidRPr="00C64A78" w:rsidRDefault="00D47BD6" w:rsidP="00D47BD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2137A5" w:rsidRDefault="002137A5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8634C" w:rsidRPr="00B323DB" w:rsidTr="002137A5">
        <w:trPr>
          <w:trHeight w:val="328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34C" w:rsidRDefault="002137A5" w:rsidP="00D8634C">
            <w:pPr>
              <w:jc w:val="center"/>
            </w:pPr>
            <w:r>
              <w:rPr>
                <w:b/>
                <w:color w:val="000000"/>
              </w:rPr>
              <w:lastRenderedPageBreak/>
              <w:t xml:space="preserve"> </w:t>
            </w:r>
            <w:r w:rsidR="00D8634C">
              <w:rPr>
                <w:b/>
                <w:color w:val="000000"/>
              </w:rPr>
              <w:t>«</w:t>
            </w:r>
            <w:r w:rsidR="00D8634C" w:rsidRPr="000C25AA">
              <w:rPr>
                <w:b/>
                <w:color w:val="000000"/>
              </w:rPr>
              <w:t xml:space="preserve">Инновационные информационные технологии в </w:t>
            </w:r>
            <w:r w:rsidR="00D8634C">
              <w:rPr>
                <w:b/>
                <w:color w:val="000000"/>
              </w:rPr>
              <w:t>сфере международных отношений и глобального развития</w:t>
            </w:r>
            <w:r w:rsidR="00D8634C" w:rsidRPr="00337CB6">
              <w:rPr>
                <w:b/>
              </w:rPr>
              <w:t>»</w:t>
            </w:r>
          </w:p>
        </w:tc>
      </w:tr>
    </w:tbl>
    <w:p w:rsidR="00D8634C" w:rsidRDefault="00D8634C" w:rsidP="00D8634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D8634C" w:rsidRPr="00997641" w:rsidRDefault="00D8634C" w:rsidP="00D863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634C" w:rsidRDefault="00D8634C" w:rsidP="00D8634C">
      <w:pPr>
        <w:pStyle w:val="a3"/>
        <w:spacing w:before="0" w:beforeAutospacing="0" w:after="0" w:afterAutospacing="0"/>
        <w:jc w:val="both"/>
        <w:rPr>
          <w:b/>
        </w:rPr>
      </w:pPr>
    </w:p>
    <w:p w:rsidR="00D8634C" w:rsidRDefault="00D8634C" w:rsidP="00D8634C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D8634C" w:rsidRDefault="00D8634C" w:rsidP="00D8634C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37CB6">
        <w:rPr>
          <w:bCs/>
        </w:rPr>
        <w:t xml:space="preserve">ознакомление аспирантов с методологией, концепциями, </w:t>
      </w:r>
      <w:r w:rsidRPr="006B71C9">
        <w:rPr>
          <w:bCs/>
        </w:rPr>
        <w:t xml:space="preserve">ключевыми </w:t>
      </w:r>
      <w:proofErr w:type="gramStart"/>
      <w:r w:rsidRPr="006B71C9">
        <w:rPr>
          <w:color w:val="000000"/>
        </w:rPr>
        <w:t>инновационные</w:t>
      </w:r>
      <w:proofErr w:type="gramEnd"/>
      <w:r w:rsidRPr="006B71C9">
        <w:rPr>
          <w:color w:val="000000"/>
        </w:rPr>
        <w:t xml:space="preserve"> информационных технологий в политической практике</w:t>
      </w:r>
      <w:r w:rsidRPr="006B71C9">
        <w:rPr>
          <w:bCs/>
        </w:rPr>
        <w:t>.</w:t>
      </w:r>
      <w:r w:rsidRPr="00337CB6">
        <w:rPr>
          <w:bCs/>
        </w:rPr>
        <w:t xml:space="preserve"> </w:t>
      </w:r>
    </w:p>
    <w:p w:rsidR="00D8634C" w:rsidRPr="005967CA" w:rsidRDefault="00D8634C" w:rsidP="00D8634C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proofErr w:type="gramStart"/>
      <w:r w:rsidRPr="00337CB6">
        <w:rPr>
          <w:bCs/>
        </w:rPr>
        <w:t xml:space="preserve">Задачами дисциплины выступают выработка у аспирантов системного понимания </w:t>
      </w:r>
      <w:r w:rsidRPr="006B71C9">
        <w:rPr>
          <w:color w:val="000000"/>
        </w:rPr>
        <w:t>инновационные информационных технологий в политической практике</w:t>
      </w:r>
      <w:r w:rsidRPr="00337CB6">
        <w:rPr>
          <w:bCs/>
        </w:rPr>
        <w:t xml:space="preserve">, изучение основ технологических приемов аналитической работы; подготовка и совершенствование навыка в самостоятельной </w:t>
      </w:r>
      <w:r>
        <w:rPr>
          <w:bCs/>
        </w:rPr>
        <w:t>работе с новыми ИКТ</w:t>
      </w:r>
      <w:r w:rsidRPr="00337CB6">
        <w:rPr>
          <w:bCs/>
        </w:rPr>
        <w:t xml:space="preserve">. </w:t>
      </w:r>
      <w:proofErr w:type="gramEnd"/>
    </w:p>
    <w:p w:rsidR="00D8634C" w:rsidRDefault="00D8634C" w:rsidP="00D8634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8634C" w:rsidRDefault="00D8634C" w:rsidP="00D8634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8634C" w:rsidRDefault="00D8634C" w:rsidP="00D8634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D8634C" w:rsidRPr="00BC6AF4" w:rsidRDefault="00D8634C" w:rsidP="00D8634C">
      <w:pPr>
        <w:pStyle w:val="a3"/>
        <w:spacing w:before="0" w:beforeAutospacing="0" w:after="0" w:afterAutospacing="0"/>
        <w:ind w:firstLine="540"/>
        <w:jc w:val="both"/>
      </w:pPr>
      <w:r w:rsidRPr="00337CB6">
        <w:t>Данная учебная дисциплина входит в раздел «Б</w:t>
      </w:r>
      <w:proofErr w:type="gramStart"/>
      <w:r>
        <w:t>2</w:t>
      </w:r>
      <w:proofErr w:type="gramEnd"/>
      <w:r w:rsidR="00CF3F99">
        <w:t>.</w:t>
      </w:r>
      <w:r>
        <w:t>В</w:t>
      </w:r>
      <w:r w:rsidR="00CF3F99">
        <w:t>.</w:t>
      </w:r>
      <w:r>
        <w:t>ДВ «Дисциплины по выбору</w:t>
      </w:r>
      <w:r w:rsidR="00CF3F99">
        <w:t>. Профессиональные дисциплины</w:t>
      </w:r>
      <w:r>
        <w:t>». Трудоемкость дисциплины (модуля) составляет 2 зачетные единицы.</w:t>
      </w:r>
    </w:p>
    <w:p w:rsidR="00D8634C" w:rsidRDefault="00D8634C" w:rsidP="00D8634C">
      <w:pPr>
        <w:pStyle w:val="a3"/>
        <w:spacing w:before="0" w:beforeAutospacing="0" w:after="0" w:afterAutospacing="0"/>
        <w:ind w:firstLine="540"/>
        <w:jc w:val="both"/>
      </w:pPr>
    </w:p>
    <w:p w:rsidR="00D8634C" w:rsidRDefault="00D8634C" w:rsidP="00D8634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8634C" w:rsidRDefault="00D8634C" w:rsidP="00D8634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D8634C" w:rsidRPr="000C25AA" w:rsidTr="006F3557">
        <w:trPr>
          <w:jc w:val="center"/>
        </w:trPr>
        <w:tc>
          <w:tcPr>
            <w:tcW w:w="1992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center"/>
              <w:rPr>
                <w:b/>
                <w:i/>
                <w:color w:val="000000"/>
              </w:rPr>
            </w:pPr>
            <w:r w:rsidRPr="000C25AA">
              <w:rPr>
                <w:b/>
                <w:color w:val="000000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center"/>
              <w:rPr>
                <w:b/>
                <w:color w:val="000000"/>
              </w:rPr>
            </w:pPr>
            <w:r w:rsidRPr="000C25AA">
              <w:rPr>
                <w:b/>
                <w:color w:val="000000"/>
              </w:rPr>
              <w:t xml:space="preserve">Планируемые результаты </w:t>
            </w:r>
            <w:proofErr w:type="gramStart"/>
            <w:r w:rsidRPr="000C25AA">
              <w:rPr>
                <w:b/>
                <w:color w:val="000000"/>
              </w:rPr>
              <w:t>обучения по дисциплине</w:t>
            </w:r>
            <w:proofErr w:type="gramEnd"/>
            <w:r w:rsidRPr="000C25AA">
              <w:rPr>
                <w:b/>
                <w:color w:val="000000"/>
              </w:rPr>
              <w:t xml:space="preserve"> (модулю), характеризующие этапы формирования компетенций</w:t>
            </w:r>
          </w:p>
        </w:tc>
      </w:tr>
      <w:tr w:rsidR="00D8634C" w:rsidRPr="000C25AA" w:rsidTr="006F3557">
        <w:trPr>
          <w:jc w:val="center"/>
        </w:trPr>
        <w:tc>
          <w:tcPr>
            <w:tcW w:w="1992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ОПК-3</w:t>
            </w:r>
          </w:p>
        </w:tc>
        <w:tc>
          <w:tcPr>
            <w:tcW w:w="7353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ЗНАТЬ:</w:t>
            </w:r>
          </w:p>
          <w:p w:rsidR="00D8634C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>
              <w:t>новые и новейшие методы исследования при решении задач профессиональной деятельности</w:t>
            </w:r>
            <w:r w:rsidRPr="00395B5D">
              <w:rPr>
                <w:i/>
                <w:color w:val="000000"/>
              </w:rPr>
              <w:t xml:space="preserve"> 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ВЛАДЕТЬ: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3C059F">
              <w:t>навыками самостоятельного обучения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  <w:r w:rsidRPr="000C25AA">
              <w:rPr>
                <w:i/>
                <w:color w:val="000000"/>
              </w:rPr>
              <w:t xml:space="preserve"> 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3C059F">
              <w:t>УМЕТЬ: самостоятельно обучаться новым методам исследования, развивать их и совершенствовать информационные технологии при решении задач профессиональной деятельности</w:t>
            </w:r>
          </w:p>
        </w:tc>
      </w:tr>
      <w:tr w:rsidR="00D8634C" w:rsidRPr="000C25AA" w:rsidTr="006F3557">
        <w:trPr>
          <w:jc w:val="center"/>
        </w:trPr>
        <w:tc>
          <w:tcPr>
            <w:tcW w:w="1992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ОПК-4</w:t>
            </w:r>
          </w:p>
        </w:tc>
        <w:tc>
          <w:tcPr>
            <w:tcW w:w="7353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ЗНАТЬ: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3C059F">
              <w:t xml:space="preserve">перспективные направления развития и актуальные задачи исследований в фундаментальных и прикладных областях </w:t>
            </w:r>
            <w:r>
              <w:t>политологии в отечественной и зарубежной практике</w:t>
            </w:r>
            <w:r w:rsidRPr="000C25AA">
              <w:rPr>
                <w:i/>
                <w:color w:val="000000"/>
              </w:rPr>
              <w:t xml:space="preserve"> 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ВЛАДЕТЬ: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3C059F">
              <w:t xml:space="preserve">навыками определять перспективные направления развития и актуальные задачи исследований в фундаментальных и прикладных областях </w:t>
            </w:r>
            <w:r>
              <w:t>политологии</w:t>
            </w:r>
            <w:r w:rsidRPr="003C059F">
              <w:t xml:space="preserve"> на основе изучения и критического осмысления отечественного и зарубежного опыта</w:t>
            </w:r>
            <w:r w:rsidRPr="000C25AA">
              <w:rPr>
                <w:i/>
                <w:color w:val="000000"/>
              </w:rPr>
              <w:t xml:space="preserve"> 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3C059F">
              <w:t xml:space="preserve">УМЕТЬ: определять перспективные направления развития и актуальные задачи исследований в фундаментальных и прикладных областях </w:t>
            </w:r>
            <w:r>
              <w:t>политологии</w:t>
            </w:r>
            <w:r w:rsidRPr="003C059F">
              <w:t xml:space="preserve"> на основе изучения и критического осмысления отечественного и зарубежного опыта</w:t>
            </w:r>
          </w:p>
        </w:tc>
      </w:tr>
      <w:tr w:rsidR="00D8634C" w:rsidRPr="000C25AA" w:rsidTr="006F3557">
        <w:trPr>
          <w:jc w:val="center"/>
        </w:trPr>
        <w:tc>
          <w:tcPr>
            <w:tcW w:w="1992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ПК-1</w:t>
            </w:r>
          </w:p>
        </w:tc>
        <w:tc>
          <w:tcPr>
            <w:tcW w:w="7353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 xml:space="preserve">ЗНАТЬ: </w:t>
            </w:r>
            <w:r w:rsidRPr="00491E41">
              <w:rPr>
                <w:color w:val="000000"/>
                <w:kern w:val="24"/>
              </w:rPr>
              <w:t xml:space="preserve">современные методы </w:t>
            </w:r>
            <w:r w:rsidRPr="00491E41">
              <w:t xml:space="preserve"> исследования </w:t>
            </w:r>
            <w:r>
              <w:t xml:space="preserve">политической </w:t>
            </w:r>
            <w:r w:rsidRPr="00491E41">
              <w:t xml:space="preserve"> структуры современного общества, социальных процессов и институтов</w:t>
            </w:r>
            <w:r w:rsidRPr="000C25AA">
              <w:rPr>
                <w:i/>
                <w:color w:val="000000"/>
              </w:rPr>
              <w:t>.</w:t>
            </w:r>
          </w:p>
          <w:p w:rsidR="00D8634C" w:rsidRPr="00491E41" w:rsidRDefault="00D8634C" w:rsidP="006F3557">
            <w:r w:rsidRPr="000C25AA">
              <w:rPr>
                <w:i/>
                <w:color w:val="000000"/>
              </w:rPr>
              <w:t xml:space="preserve">ВЛАДЕТЬ: </w:t>
            </w:r>
            <w:r w:rsidRPr="00491E41">
              <w:rPr>
                <w:color w:val="000000"/>
                <w:kern w:val="24"/>
              </w:rPr>
              <w:t xml:space="preserve">навыками 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t xml:space="preserve">сбора, обработки, анализа и систематизации информации о </w:t>
            </w:r>
            <w:r>
              <w:lastRenderedPageBreak/>
              <w:t>политической</w:t>
            </w:r>
            <w:r w:rsidRPr="00491E41">
              <w:t xml:space="preserve"> структуре современного общества</w:t>
            </w:r>
            <w:r w:rsidRPr="000C25AA">
              <w:rPr>
                <w:i/>
                <w:color w:val="000000"/>
              </w:rPr>
              <w:t>.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 xml:space="preserve">УМЕТЬ: </w:t>
            </w:r>
            <w:r w:rsidRPr="00491E41">
              <w:rPr>
                <w:color w:val="000000"/>
                <w:kern w:val="24"/>
              </w:rPr>
              <w:t xml:space="preserve">анализировать варианты использования различных методов </w:t>
            </w:r>
            <w:r w:rsidRPr="00491E41">
              <w:t xml:space="preserve">сбора, обработки, анализа и систематизации </w:t>
            </w:r>
            <w:r>
              <w:t>политической</w:t>
            </w:r>
            <w:r w:rsidRPr="00491E41">
              <w:t xml:space="preserve"> информации</w:t>
            </w:r>
            <w:r w:rsidRPr="00491E41">
              <w:rPr>
                <w:color w:val="000000"/>
                <w:kern w:val="24"/>
              </w:rPr>
              <w:t xml:space="preserve"> в соответствии с целями исследования и оценивать потенциальные выигрыши/проигрыши реализации этих вариантов</w:t>
            </w:r>
            <w:r w:rsidRPr="000C25AA">
              <w:rPr>
                <w:i/>
                <w:color w:val="000000"/>
              </w:rPr>
              <w:t>.</w:t>
            </w:r>
          </w:p>
        </w:tc>
      </w:tr>
      <w:tr w:rsidR="00D8634C" w:rsidRPr="000C25AA" w:rsidTr="006F3557">
        <w:trPr>
          <w:jc w:val="center"/>
        </w:trPr>
        <w:tc>
          <w:tcPr>
            <w:tcW w:w="1992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lastRenderedPageBreak/>
              <w:t>ПК-2</w:t>
            </w:r>
          </w:p>
        </w:tc>
        <w:tc>
          <w:tcPr>
            <w:tcW w:w="7353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ЗНАТЬ: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rPr>
                <w:color w:val="000000"/>
                <w:kern w:val="24"/>
              </w:rPr>
              <w:t xml:space="preserve">актуальные направления и достижения отечественных и зарубежных исследований </w:t>
            </w:r>
            <w:r>
              <w:t>политической</w:t>
            </w:r>
            <w:r w:rsidRPr="00491E41">
              <w:t xml:space="preserve"> структуры современного общества, социальных процессов и институтов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ВЛАДЕТЬ: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rPr>
                <w:color w:val="000000"/>
                <w:kern w:val="24"/>
              </w:rPr>
              <w:t xml:space="preserve">навыками </w:t>
            </w:r>
            <w:r w:rsidRPr="00491E41">
              <w:t xml:space="preserve">анализа, систематизации и критического осмысления отечественного и зарубежного опыта исследований </w:t>
            </w:r>
            <w:r>
              <w:t>политической</w:t>
            </w:r>
            <w:r w:rsidRPr="00491E41">
              <w:t xml:space="preserve"> структуры современного общества, социальных процессов и институтов</w:t>
            </w:r>
          </w:p>
          <w:p w:rsidR="00D8634C" w:rsidRPr="00491E41" w:rsidRDefault="00D8634C" w:rsidP="006F3557">
            <w:pPr>
              <w:pStyle w:val="a3"/>
              <w:spacing w:before="0" w:beforeAutospacing="0" w:after="0" w:afterAutospacing="0" w:line="276" w:lineRule="auto"/>
            </w:pPr>
            <w:r w:rsidRPr="00491E41">
              <w:rPr>
                <w:color w:val="000000"/>
                <w:kern w:val="24"/>
              </w:rPr>
              <w:t>УМЕТЬ: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t xml:space="preserve">определять перспективные цели исследования </w:t>
            </w:r>
            <w:r>
              <w:t>политической</w:t>
            </w:r>
            <w:r w:rsidRPr="00491E41">
              <w:t xml:space="preserve"> структуры современного общества, социальных процессов и институтов, и формулировать соответствующие им задачи исследования</w:t>
            </w:r>
          </w:p>
        </w:tc>
      </w:tr>
      <w:tr w:rsidR="00D8634C" w:rsidRPr="000C25AA" w:rsidTr="006F3557">
        <w:trPr>
          <w:jc w:val="center"/>
        </w:trPr>
        <w:tc>
          <w:tcPr>
            <w:tcW w:w="1992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ПК-3</w:t>
            </w:r>
          </w:p>
        </w:tc>
        <w:tc>
          <w:tcPr>
            <w:tcW w:w="7353" w:type="dxa"/>
          </w:tcPr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ЗНАТЬ: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rPr>
                <w:color w:val="000000"/>
                <w:kern w:val="24"/>
              </w:rPr>
              <w:t xml:space="preserve">этапы, закономерности реализации и критерии оценки </w:t>
            </w:r>
            <w:r>
              <w:rPr>
                <w:color w:val="000000"/>
                <w:kern w:val="24"/>
              </w:rPr>
              <w:t>политических</w:t>
            </w:r>
            <w:r w:rsidRPr="00491E41">
              <w:rPr>
                <w:color w:val="000000"/>
                <w:kern w:val="24"/>
              </w:rPr>
              <w:t xml:space="preserve"> проектов</w:t>
            </w:r>
            <w:r w:rsidRPr="000C25AA">
              <w:rPr>
                <w:i/>
                <w:color w:val="000000"/>
              </w:rPr>
              <w:t xml:space="preserve"> 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0C25AA">
              <w:rPr>
                <w:i/>
                <w:color w:val="000000"/>
              </w:rPr>
              <w:t>ВЛАДЕТЬ: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rPr>
                <w:color w:val="000000"/>
                <w:kern w:val="24"/>
              </w:rPr>
              <w:t xml:space="preserve">навыками экспертизы </w:t>
            </w:r>
            <w:r>
              <w:rPr>
                <w:color w:val="000000"/>
                <w:kern w:val="24"/>
              </w:rPr>
              <w:t>политических</w:t>
            </w:r>
            <w:r w:rsidRPr="00491E41">
              <w:rPr>
                <w:color w:val="000000"/>
                <w:kern w:val="24"/>
              </w:rPr>
              <w:t xml:space="preserve"> проектов</w:t>
            </w:r>
            <w:r w:rsidRPr="000C25AA">
              <w:rPr>
                <w:i/>
                <w:color w:val="000000"/>
              </w:rPr>
              <w:t xml:space="preserve"> </w:t>
            </w:r>
          </w:p>
          <w:p w:rsidR="00D8634C" w:rsidRPr="00491E41" w:rsidRDefault="00D8634C" w:rsidP="006F3557">
            <w:pPr>
              <w:pStyle w:val="a3"/>
              <w:spacing w:before="0" w:beforeAutospacing="0" w:after="0" w:afterAutospacing="0" w:line="276" w:lineRule="auto"/>
            </w:pPr>
            <w:r w:rsidRPr="00491E41">
              <w:rPr>
                <w:color w:val="000000"/>
                <w:kern w:val="24"/>
              </w:rPr>
              <w:t>УМЕТЬ:</w:t>
            </w:r>
          </w:p>
          <w:p w:rsidR="00D8634C" w:rsidRPr="000C25AA" w:rsidRDefault="00D8634C" w:rsidP="006F3557">
            <w:pPr>
              <w:tabs>
                <w:tab w:val="num" w:pos="822"/>
              </w:tabs>
              <w:jc w:val="both"/>
              <w:rPr>
                <w:i/>
                <w:color w:val="000000"/>
              </w:rPr>
            </w:pPr>
            <w:r w:rsidRPr="00491E41">
              <w:t xml:space="preserve">определять возможные результаты реализации </w:t>
            </w:r>
            <w:r>
              <w:t>политических</w:t>
            </w:r>
            <w:r w:rsidRPr="00491E41">
              <w:t xml:space="preserve"> проектов, в том числе альтернативные</w:t>
            </w:r>
          </w:p>
        </w:tc>
      </w:tr>
    </w:tbl>
    <w:p w:rsidR="00D8634C" w:rsidRPr="00337CB6" w:rsidRDefault="00D8634C" w:rsidP="00D8634C">
      <w:pPr>
        <w:ind w:right="-2" w:firstLine="426"/>
        <w:jc w:val="both"/>
      </w:pPr>
    </w:p>
    <w:p w:rsidR="00D8634C" w:rsidRDefault="00D8634C" w:rsidP="00D8634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8634C" w:rsidRDefault="00D8634C" w:rsidP="00D8634C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8634C" w:rsidRDefault="00D8634C" w:rsidP="00D8634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820"/>
        <w:gridCol w:w="1134"/>
        <w:gridCol w:w="1134"/>
      </w:tblGrid>
      <w:tr w:rsidR="00D8634C" w:rsidRPr="003957FC" w:rsidTr="006F3557">
        <w:tc>
          <w:tcPr>
            <w:tcW w:w="534" w:type="dxa"/>
            <w:shd w:val="clear" w:color="auto" w:fill="auto"/>
            <w:vAlign w:val="center"/>
          </w:tcPr>
          <w:p w:rsidR="00D8634C" w:rsidRPr="003957FC" w:rsidRDefault="00D8634C" w:rsidP="006F355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634C" w:rsidRPr="003957FC" w:rsidRDefault="00D8634C" w:rsidP="006F355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8634C" w:rsidRPr="003957FC" w:rsidRDefault="00D8634C" w:rsidP="006F355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Содержание раздела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34C" w:rsidRPr="003957FC" w:rsidRDefault="00D8634C" w:rsidP="006F355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34C" w:rsidRPr="003957FC" w:rsidRDefault="00D8634C" w:rsidP="006F355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b/>
                <w:color w:val="000000"/>
                <w:sz w:val="20"/>
                <w:szCs w:val="20"/>
              </w:rPr>
              <w:t>Форма текущего контроля*</w:t>
            </w:r>
          </w:p>
        </w:tc>
      </w:tr>
      <w:tr w:rsidR="00D8634C" w:rsidRPr="003957FC" w:rsidTr="006F3557">
        <w:tc>
          <w:tcPr>
            <w:tcW w:w="534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Анализ и обработка социально-политической информации.</w:t>
            </w:r>
          </w:p>
        </w:tc>
        <w:tc>
          <w:tcPr>
            <w:tcW w:w="4820" w:type="dxa"/>
            <w:shd w:val="clear" w:color="auto" w:fill="auto"/>
          </w:tcPr>
          <w:p w:rsidR="00D8634C" w:rsidRPr="003957FC" w:rsidRDefault="002137A5" w:rsidP="006F3557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D8634C" w:rsidRPr="003957FC">
                <w:rPr>
                  <w:color w:val="000000"/>
                  <w:sz w:val="20"/>
                  <w:szCs w:val="20"/>
                </w:rPr>
                <w:t>Место сбора и анализа информации в цикле производства аналитического продукта. Основные тенденции, влияющие на сбор и анализ данных из отрытых источников. Проблемы со сбором и анализом информации.</w:t>
              </w:r>
            </w:hyperlink>
            <w:r w:rsidR="00D8634C" w:rsidRPr="003957FC">
              <w:rPr>
                <w:rFonts w:ascii="Times" w:hAnsi="Times"/>
                <w:color w:val="000000"/>
                <w:sz w:val="20"/>
                <w:szCs w:val="20"/>
              </w:rPr>
              <w:br/>
            </w:r>
            <w:r w:rsidR="00D8634C" w:rsidRPr="003957FC">
              <w:rPr>
                <w:rFonts w:ascii="Times" w:hAnsi="Times"/>
                <w:color w:val="000000"/>
                <w:sz w:val="20"/>
                <w:szCs w:val="20"/>
              </w:rPr>
              <w:br/>
            </w:r>
            <w:hyperlink r:id="rId8" w:history="1">
              <w:r w:rsidR="00D8634C" w:rsidRPr="003957FC">
                <w:rPr>
                  <w:color w:val="000000"/>
                  <w:sz w:val="20"/>
                  <w:szCs w:val="20"/>
                </w:rPr>
                <w:t>2. Построение анализ вопросов и поисковых запросов</w:t>
              </w:r>
            </w:hyperlink>
            <w:hyperlink r:id="rId9" w:history="1">
              <w:r w:rsidR="00D8634C"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10" w:history="1">
              <w:r w:rsidR="00D8634C" w:rsidRPr="003957FC">
                <w:rPr>
                  <w:color w:val="000000"/>
                  <w:sz w:val="20"/>
                  <w:szCs w:val="20"/>
                </w:rPr>
                <w:t>Специфика информации из открытых источников. Анализ вопросов и его последовательность. Модификаторы. Поисковые концепты. Семантика.</w:t>
              </w:r>
            </w:hyperlink>
            <w:hyperlink r:id="rId11" w:history="1">
              <w:r w:rsidR="00D8634C"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12" w:history="1">
              <w:r w:rsidR="00D8634C" w:rsidRPr="003957FC">
                <w:rPr>
                  <w:color w:val="000000"/>
                  <w:sz w:val="20"/>
                  <w:szCs w:val="20"/>
                </w:rPr>
                <w:t>Поисковые стратегии: блоковая стратегия, фокусирование результатов поиска, использование цитат, метод «снежного кома»</w:t>
              </w:r>
            </w:hyperlink>
            <w:hyperlink r:id="rId13" w:history="1">
              <w:r w:rsidR="00D8634C"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  <w:r w:rsidR="00D8634C"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14" w:history="1">
              <w:r w:rsidR="00D8634C" w:rsidRPr="003957FC">
                <w:rPr>
                  <w:color w:val="000000"/>
                  <w:sz w:val="20"/>
                  <w:szCs w:val="20"/>
                </w:rPr>
                <w:t>3. Надежность информации</w:t>
              </w:r>
            </w:hyperlink>
            <w:hyperlink r:id="rId15" w:history="1">
              <w:r w:rsidR="00D8634C"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16" w:history="1">
              <w:r w:rsidR="00D8634C" w:rsidRPr="003957FC">
                <w:rPr>
                  <w:color w:val="000000"/>
                  <w:sz w:val="20"/>
                  <w:szCs w:val="20"/>
                </w:rPr>
                <w:t xml:space="preserve">Список критериев для проверки информации. Ключевые компоненты анализа информационных источников. Построение вектора надежности. </w:t>
              </w:r>
            </w:hyperlink>
            <w:hyperlink r:id="rId17" w:history="1">
              <w:r w:rsidR="00D8634C"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</w:p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8634C" w:rsidRPr="003957FC" w:rsidTr="006F3557">
        <w:tc>
          <w:tcPr>
            <w:tcW w:w="534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color w:val="000000"/>
                <w:sz w:val="20"/>
                <w:szCs w:val="20"/>
              </w:rPr>
              <w:t>Проблемы информационной безопасности</w:t>
            </w:r>
          </w:p>
        </w:tc>
        <w:tc>
          <w:tcPr>
            <w:tcW w:w="4820" w:type="dxa"/>
            <w:shd w:val="clear" w:color="auto" w:fill="auto"/>
          </w:tcPr>
          <w:p w:rsidR="00D8634C" w:rsidRPr="003957FC" w:rsidRDefault="002137A5" w:rsidP="006F3557">
            <w:pPr>
              <w:rPr>
                <w:color w:val="000000"/>
                <w:sz w:val="20"/>
                <w:szCs w:val="20"/>
              </w:rPr>
            </w:pPr>
            <w:hyperlink r:id="rId18" w:history="1">
              <w:r w:rsidR="00D8634C"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 xml:space="preserve">5. </w:t>
              </w:r>
            </w:hyperlink>
            <w:hyperlink r:id="rId19" w:history="1">
              <w:r w:rsidR="00D8634C" w:rsidRPr="003957FC">
                <w:rPr>
                  <w:rStyle w:val="a9"/>
                  <w:color w:val="000000"/>
                  <w:sz w:val="20"/>
                  <w:szCs w:val="20"/>
                </w:rPr>
                <w:t>Информационная безопасность как социальное явление разработка понятийного аппарата</w:t>
              </w:r>
            </w:hyperlink>
            <w:hyperlink r:id="rId20" w:history="1">
              <w:r w:rsidR="00D8634C"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 xml:space="preserve"> </w:t>
              </w:r>
            </w:hyperlink>
            <w:hyperlink r:id="rId21" w:history="1">
              <w:r w:rsidR="00D8634C" w:rsidRPr="003957FC">
                <w:rPr>
                  <w:rStyle w:val="a9"/>
                  <w:color w:val="000000"/>
                  <w:sz w:val="20"/>
                  <w:szCs w:val="20"/>
                </w:rPr>
                <w:t xml:space="preserve">системы информационной̆ безопасности Информация как базовый концепт системы информационной̆ безопасности. Информационная революция и ее влияние на информационную безопасность. Взаимная </w:t>
              </w:r>
              <w:proofErr w:type="spellStart"/>
              <w:r w:rsidR="00D8634C" w:rsidRPr="003957FC">
                <w:rPr>
                  <w:rStyle w:val="a9"/>
                  <w:color w:val="000000"/>
                  <w:sz w:val="20"/>
                  <w:szCs w:val="20"/>
                </w:rPr>
                <w:t>соотносимость</w:t>
              </w:r>
              <w:proofErr w:type="spellEnd"/>
              <w:r w:rsidR="00D8634C" w:rsidRPr="003957FC">
                <w:rPr>
                  <w:rStyle w:val="a9"/>
                  <w:color w:val="000000"/>
                  <w:sz w:val="20"/>
                  <w:szCs w:val="20"/>
                </w:rPr>
                <w:t xml:space="preserve"> понятий «информационное общество» и </w:t>
              </w:r>
            </w:hyperlink>
            <w:hyperlink r:id="rId22" w:history="1">
              <w:r w:rsidR="00D8634C" w:rsidRPr="003957FC">
                <w:rPr>
                  <w:rStyle w:val="a9"/>
                  <w:color w:val="000000"/>
                  <w:sz w:val="20"/>
                  <w:szCs w:val="20"/>
                </w:rPr>
                <w:t xml:space="preserve">«информационная сфера». </w:t>
              </w:r>
            </w:hyperlink>
            <w:hyperlink r:id="rId23" w:history="1">
              <w:r w:rsidR="00D8634C" w:rsidRPr="003957FC">
                <w:rPr>
                  <w:rStyle w:val="a9"/>
                  <w:color w:val="000000"/>
                  <w:sz w:val="20"/>
                  <w:szCs w:val="20"/>
                </w:rPr>
                <w:t>Разработка понятий «информационная</w:t>
              </w:r>
            </w:hyperlink>
            <w:hyperlink r:id="rId24" w:history="1">
              <w:r w:rsidR="00D8634C"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 xml:space="preserve"> </w:t>
              </w:r>
            </w:hyperlink>
            <w:hyperlink r:id="rId25" w:history="1">
              <w:r w:rsidR="00D8634C" w:rsidRPr="003957FC">
                <w:rPr>
                  <w:rStyle w:val="a9"/>
                  <w:color w:val="000000"/>
                  <w:sz w:val="20"/>
                  <w:szCs w:val="20"/>
                </w:rPr>
                <w:t>безопасность» и «угроза информационной̆ безопасности»</w:t>
              </w:r>
            </w:hyperlink>
            <w:hyperlink r:id="rId26" w:history="1">
              <w:r w:rsidR="00D8634C"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>.</w:t>
              </w:r>
              <w:r w:rsidR="00D8634C"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27" w:history="1">
              <w:r w:rsidR="00D8634C"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  <w:r w:rsidR="00D8634C"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 xml:space="preserve">6. </w:t>
              </w:r>
            </w:hyperlink>
            <w:hyperlink r:id="rId28" w:history="1">
              <w:r w:rsidR="00D8634C" w:rsidRPr="003957FC">
                <w:rPr>
                  <w:rStyle w:val="a9"/>
                  <w:color w:val="000000"/>
                  <w:sz w:val="20"/>
                  <w:szCs w:val="20"/>
                </w:rPr>
                <w:t>Зарубежный̆ опыт управления системами обеспечения информационной̆ безопасности: обеспечения информационной̆ безопасности в Северной̆ Америке и Японии Система обеспечения информационной̆ безопасности в Северной̆ Америке. Опыт Японии.</w:t>
              </w:r>
              <w:r w:rsidR="00D8634C" w:rsidRPr="003957FC">
                <w:rPr>
                  <w:color w:val="000000"/>
                  <w:sz w:val="20"/>
                  <w:szCs w:val="20"/>
                </w:rPr>
                <w:br/>
              </w:r>
            </w:hyperlink>
            <w:hyperlink r:id="rId29" w:history="1">
              <w:r w:rsidR="00D8634C"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  <w:r w:rsidR="00D8634C"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>7</w:t>
              </w:r>
            </w:hyperlink>
            <w:hyperlink r:id="rId30" w:history="1">
              <w:r w:rsidR="00D8634C" w:rsidRPr="003957FC">
                <w:rPr>
                  <w:rStyle w:val="a9"/>
                  <w:color w:val="000000"/>
                  <w:sz w:val="20"/>
                  <w:szCs w:val="20"/>
                </w:rPr>
                <w:t>. Зарубежный опыт управления системами обеспечения информационной̆ безопасности: Европейский̆ опыт строительства наднациональной системы обеспечения информационной̆ безопасности. Системы обеспечения информационной̆ безопасности в Западной Европе. Системы национального уровня. Европейский̆ опыт строительства наднациональной системы обеспечения информационной̆ безопасности. Опыт ООН по строительству наднациональной системы обеспечения информационной̆ безопасности.</w:t>
              </w:r>
              <w:r w:rsidR="00D8634C" w:rsidRPr="003957FC">
                <w:rPr>
                  <w:color w:val="000000"/>
                  <w:sz w:val="20"/>
                  <w:szCs w:val="20"/>
                </w:rPr>
                <w:br/>
              </w:r>
            </w:hyperlink>
            <w:hyperlink r:id="rId31" w:history="1">
              <w:r w:rsidR="00D8634C"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  <w:r w:rsidR="00D8634C"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>8</w:t>
              </w:r>
            </w:hyperlink>
            <w:hyperlink r:id="rId32" w:history="1">
              <w:r w:rsidR="00D8634C" w:rsidRPr="003957FC">
                <w:rPr>
                  <w:rStyle w:val="a9"/>
                  <w:color w:val="000000"/>
                  <w:sz w:val="20"/>
                  <w:szCs w:val="20"/>
                </w:rPr>
                <w:t>. Система обеспечения информационной̆ безопасности в РФ. Специфика российского подхода к обеспечению информационной̆ безопасности. Нормативная база функционирования системы обеспечения информационной̆ безопасности. Структура и функциональные особенности системы обеспечения информационной̆ безопасности РФ.</w:t>
              </w:r>
            </w:hyperlink>
          </w:p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8634C" w:rsidRPr="003957FC" w:rsidTr="006F3557">
        <w:tc>
          <w:tcPr>
            <w:tcW w:w="534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color w:val="000000"/>
                <w:sz w:val="20"/>
                <w:szCs w:val="20"/>
              </w:rPr>
              <w:t>Роль «новых СМИ» в современных политических процессах. Политическая роль социальных медиа как поле научного исследования</w:t>
            </w:r>
          </w:p>
        </w:tc>
        <w:tc>
          <w:tcPr>
            <w:tcW w:w="4820" w:type="dxa"/>
            <w:shd w:val="clear" w:color="auto" w:fill="auto"/>
          </w:tcPr>
          <w:p w:rsidR="00D8634C" w:rsidRPr="003957FC" w:rsidRDefault="00D8634C" w:rsidP="006F3557">
            <w:pPr>
              <w:rPr>
                <w:color w:val="000000"/>
                <w:sz w:val="20"/>
                <w:szCs w:val="20"/>
              </w:rPr>
            </w:pPr>
            <w:r w:rsidRPr="003957FC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br/>
            </w:r>
            <w:hyperlink r:id="rId33" w:history="1">
              <w:r w:rsidRPr="003957FC">
                <w:rPr>
                  <w:rStyle w:val="a9"/>
                  <w:color w:val="000000"/>
                  <w:sz w:val="20"/>
                  <w:szCs w:val="20"/>
                </w:rPr>
                <w:t>1. Социальные сети. Теория сетей.</w:t>
              </w:r>
            </w:hyperlink>
            <w:hyperlink r:id="rId34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35" w:history="1">
              <w:r w:rsidRPr="003957FC">
                <w:rPr>
                  <w:rStyle w:val="a9"/>
                  <w:color w:val="000000"/>
                  <w:sz w:val="20"/>
                  <w:szCs w:val="20"/>
                </w:rPr>
                <w:t>2. Социальные медиа и «новые СМИ»</w:t>
              </w:r>
            </w:hyperlink>
            <w:hyperlink r:id="rId36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37" w:history="1">
              <w:r w:rsidRPr="003957FC">
                <w:rPr>
                  <w:rStyle w:val="a9"/>
                  <w:color w:val="000000"/>
                  <w:sz w:val="20"/>
                  <w:szCs w:val="20"/>
                </w:rPr>
                <w:t xml:space="preserve">3. Влияние социальных </w:t>
              </w:r>
              <w:proofErr w:type="gramStart"/>
              <w:r w:rsidRPr="003957FC">
                <w:rPr>
                  <w:rStyle w:val="a9"/>
                  <w:color w:val="000000"/>
                  <w:sz w:val="20"/>
                  <w:szCs w:val="20"/>
                </w:rPr>
                <w:t>медиа на</w:t>
              </w:r>
              <w:proofErr w:type="gramEnd"/>
              <w:r w:rsidRPr="003957FC">
                <w:rPr>
                  <w:rStyle w:val="a9"/>
                  <w:color w:val="000000"/>
                  <w:sz w:val="20"/>
                  <w:szCs w:val="20"/>
                </w:rPr>
                <w:t xml:space="preserve"> политическую сферу</w:t>
              </w:r>
            </w:hyperlink>
            <w:hyperlink r:id="rId38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39" w:history="1">
              <w:r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 xml:space="preserve">4. </w:t>
              </w:r>
            </w:hyperlink>
            <w:hyperlink r:id="rId40" w:history="1">
              <w:proofErr w:type="spellStart"/>
              <w:r w:rsidRPr="003957FC">
                <w:rPr>
                  <w:rStyle w:val="a9"/>
                  <w:color w:val="000000"/>
                  <w:sz w:val="20"/>
                  <w:szCs w:val="20"/>
                </w:rPr>
                <w:t>Case</w:t>
              </w:r>
              <w:proofErr w:type="spellEnd"/>
              <w:r w:rsidRPr="003957FC">
                <w:rPr>
                  <w:rStyle w:val="a9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3957FC">
                <w:rPr>
                  <w:rStyle w:val="a9"/>
                  <w:color w:val="000000"/>
                  <w:sz w:val="20"/>
                  <w:szCs w:val="20"/>
                </w:rPr>
                <w:t>Studies</w:t>
              </w:r>
              <w:proofErr w:type="spellEnd"/>
              <w:r w:rsidRPr="003957FC">
                <w:rPr>
                  <w:rStyle w:val="a9"/>
                  <w:color w:val="000000"/>
                  <w:sz w:val="20"/>
                  <w:szCs w:val="20"/>
                </w:rPr>
                <w:t xml:space="preserve"> использования </w:t>
              </w:r>
              <w:proofErr w:type="gramStart"/>
              <w:r w:rsidRPr="003957FC">
                <w:rPr>
                  <w:rStyle w:val="a9"/>
                  <w:color w:val="000000"/>
                  <w:sz w:val="20"/>
                  <w:szCs w:val="20"/>
                </w:rPr>
                <w:t>социальных</w:t>
              </w:r>
              <w:proofErr w:type="gramEnd"/>
              <w:r w:rsidRPr="003957FC">
                <w:rPr>
                  <w:rStyle w:val="a9"/>
                  <w:color w:val="000000"/>
                  <w:sz w:val="20"/>
                  <w:szCs w:val="20"/>
                </w:rPr>
                <w:t xml:space="preserve"> медиа в политическом процессе</w:t>
              </w:r>
            </w:hyperlink>
            <w:hyperlink r:id="rId41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42" w:history="1">
              <w:r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 xml:space="preserve">5. </w:t>
              </w:r>
            </w:hyperlink>
            <w:hyperlink r:id="rId43" w:history="1">
              <w:r w:rsidRPr="003957FC">
                <w:rPr>
                  <w:rStyle w:val="a9"/>
                  <w:color w:val="000000"/>
                  <w:sz w:val="20"/>
                  <w:szCs w:val="20"/>
                </w:rPr>
                <w:t>Политическая роль социальных медиа как поле научного исследования</w:t>
              </w:r>
            </w:hyperlink>
            <w:hyperlink r:id="rId44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hyperlink r:id="rId45" w:history="1">
              <w:r w:rsidRPr="003957FC">
                <w:rPr>
                  <w:rStyle w:val="a9"/>
                  <w:color w:val="000000"/>
                  <w:sz w:val="20"/>
                  <w:szCs w:val="20"/>
                </w:rPr>
                <w:t xml:space="preserve">6. </w:t>
              </w:r>
              <w:proofErr w:type="gramStart"/>
              <w:r w:rsidRPr="003957FC">
                <w:rPr>
                  <w:rStyle w:val="a9"/>
                  <w:color w:val="000000"/>
                  <w:sz w:val="20"/>
                  <w:szCs w:val="20"/>
                </w:rPr>
                <w:t>Генерируемый</w:t>
              </w:r>
              <w:proofErr w:type="gramEnd"/>
              <w:r w:rsidRPr="003957FC">
                <w:rPr>
                  <w:rStyle w:val="a9"/>
                  <w:color w:val="000000"/>
                  <w:sz w:val="20"/>
                  <w:szCs w:val="20"/>
                </w:rPr>
                <w:t xml:space="preserve"> пользователем контент</w:t>
              </w:r>
            </w:hyperlink>
            <w:hyperlink r:id="rId46" w:history="1"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  <w:r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 xml:space="preserve">7. </w:t>
              </w:r>
              <w:proofErr w:type="spellStart"/>
              <w:r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>Web</w:t>
              </w:r>
              <w:proofErr w:type="spellEnd"/>
              <w:r w:rsidRPr="003957FC">
                <w:rPr>
                  <w:rStyle w:val="a9"/>
                  <w:rFonts w:ascii="Times" w:hAnsi="Times"/>
                  <w:color w:val="000000"/>
                  <w:sz w:val="20"/>
                  <w:szCs w:val="20"/>
                </w:rPr>
                <w:t xml:space="preserve"> 2.0.</w:t>
              </w:r>
              <w:r w:rsidRPr="003957FC">
                <w:rPr>
                  <w:rFonts w:ascii="Times" w:hAnsi="Times"/>
                  <w:color w:val="000000"/>
                  <w:sz w:val="20"/>
                  <w:szCs w:val="20"/>
                </w:rPr>
                <w:br/>
              </w:r>
            </w:hyperlink>
            <w:r w:rsidRPr="003957FC">
              <w:rPr>
                <w:rFonts w:ascii="Times" w:hAnsi="Times"/>
                <w:color w:val="000000"/>
                <w:sz w:val="20"/>
                <w:szCs w:val="20"/>
              </w:rPr>
              <w:t xml:space="preserve">8. </w:t>
            </w:r>
            <w:r w:rsidRPr="003957FC">
              <w:rPr>
                <w:color w:val="000000"/>
                <w:sz w:val="20"/>
                <w:szCs w:val="20"/>
              </w:rPr>
              <w:t xml:space="preserve">Механизм использования </w:t>
            </w:r>
            <w:proofErr w:type="gramStart"/>
            <w:r w:rsidRPr="003957FC">
              <w:rPr>
                <w:color w:val="000000"/>
                <w:sz w:val="20"/>
                <w:szCs w:val="20"/>
              </w:rPr>
              <w:t>социальных</w:t>
            </w:r>
            <w:proofErr w:type="gramEnd"/>
            <w:r w:rsidRPr="003957FC">
              <w:rPr>
                <w:color w:val="000000"/>
                <w:sz w:val="20"/>
                <w:szCs w:val="20"/>
              </w:rPr>
              <w:t xml:space="preserve"> медиа</w:t>
            </w:r>
            <w:r w:rsidRPr="003957FC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3957FC">
              <w:rPr>
                <w:rFonts w:ascii="Times" w:hAnsi="Times"/>
                <w:color w:val="000000"/>
                <w:sz w:val="20"/>
                <w:szCs w:val="20"/>
              </w:rPr>
              <w:t xml:space="preserve">9. </w:t>
            </w:r>
            <w:r w:rsidRPr="003957FC">
              <w:rPr>
                <w:color w:val="000000"/>
                <w:sz w:val="20"/>
                <w:szCs w:val="20"/>
              </w:rPr>
              <w:t xml:space="preserve">Введение в аналитику </w:t>
            </w:r>
            <w:proofErr w:type="gramStart"/>
            <w:r w:rsidRPr="003957FC">
              <w:rPr>
                <w:color w:val="000000"/>
                <w:sz w:val="20"/>
                <w:szCs w:val="20"/>
              </w:rPr>
              <w:t>социальных</w:t>
            </w:r>
            <w:proofErr w:type="gramEnd"/>
            <w:r w:rsidRPr="003957FC">
              <w:rPr>
                <w:color w:val="000000"/>
                <w:sz w:val="20"/>
                <w:szCs w:val="20"/>
              </w:rPr>
              <w:t xml:space="preserve"> медиа</w:t>
            </w:r>
            <w:r w:rsidRPr="003957FC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3957FC">
              <w:rPr>
                <w:rFonts w:ascii="Times" w:hAnsi="Times"/>
                <w:color w:val="000000"/>
                <w:sz w:val="20"/>
                <w:szCs w:val="20"/>
              </w:rPr>
              <w:t xml:space="preserve">10. </w:t>
            </w:r>
            <w:r w:rsidRPr="003957FC">
              <w:rPr>
                <w:color w:val="000000"/>
                <w:sz w:val="20"/>
                <w:szCs w:val="20"/>
              </w:rPr>
              <w:t xml:space="preserve">Сбор и управление данными из </w:t>
            </w:r>
            <w:proofErr w:type="gramStart"/>
            <w:r w:rsidRPr="003957FC">
              <w:rPr>
                <w:color w:val="000000"/>
                <w:sz w:val="20"/>
                <w:szCs w:val="20"/>
              </w:rPr>
              <w:t>социальных</w:t>
            </w:r>
            <w:proofErr w:type="gramEnd"/>
            <w:r w:rsidRPr="003957FC">
              <w:rPr>
                <w:color w:val="000000"/>
                <w:sz w:val="20"/>
                <w:szCs w:val="20"/>
              </w:rPr>
              <w:t xml:space="preserve"> медиа</w:t>
            </w:r>
            <w:r w:rsidRPr="003957FC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3957FC">
              <w:rPr>
                <w:rFonts w:ascii="Times" w:hAnsi="Times"/>
                <w:color w:val="000000"/>
                <w:sz w:val="20"/>
                <w:szCs w:val="20"/>
              </w:rPr>
              <w:t xml:space="preserve">11. </w:t>
            </w:r>
            <w:r w:rsidRPr="003957FC">
              <w:rPr>
                <w:color w:val="000000"/>
                <w:sz w:val="20"/>
                <w:szCs w:val="20"/>
              </w:rPr>
              <w:t>Описание и анализ социальных сетей</w:t>
            </w:r>
            <w:r w:rsidRPr="003957FC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3957FC">
              <w:rPr>
                <w:rFonts w:ascii="Times" w:hAnsi="Times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3957FC">
              <w:rPr>
                <w:color w:val="000000"/>
                <w:sz w:val="20"/>
                <w:szCs w:val="20"/>
              </w:rPr>
              <w:t>Краудсорсинг</w:t>
            </w:r>
            <w:proofErr w:type="spellEnd"/>
          </w:p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957FC">
              <w:rPr>
                <w:rFonts w:eastAsia="Calibri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D8634C" w:rsidRPr="003957FC" w:rsidRDefault="00D8634C" w:rsidP="006F355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D8634C" w:rsidRDefault="00D8634C" w:rsidP="00D8634C">
      <w:pPr>
        <w:pStyle w:val="a3"/>
        <w:spacing w:before="0" w:beforeAutospacing="0" w:after="0" w:afterAutospacing="0"/>
        <w:ind w:firstLine="540"/>
        <w:jc w:val="both"/>
      </w:pPr>
    </w:p>
    <w:p w:rsidR="00D8634C" w:rsidRDefault="00D8634C" w:rsidP="00D8634C">
      <w:pPr>
        <w:pStyle w:val="a3"/>
        <w:spacing w:before="0" w:beforeAutospacing="0" w:after="0" w:afterAutospacing="0"/>
        <w:ind w:firstLine="540"/>
        <w:jc w:val="both"/>
      </w:pPr>
    </w:p>
    <w:p w:rsidR="002137A5" w:rsidRDefault="00D8634C" w:rsidP="00D8634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2137A5" w:rsidRDefault="002137A5" w:rsidP="00D8634C">
      <w:pPr>
        <w:pStyle w:val="a3"/>
        <w:spacing w:before="0" w:beforeAutospacing="0" w:after="0" w:afterAutospacing="0"/>
        <w:ind w:firstLine="540"/>
        <w:jc w:val="both"/>
      </w:pPr>
      <w:r>
        <w:t>Зачет</w:t>
      </w:r>
    </w:p>
    <w:p w:rsidR="002137A5" w:rsidRDefault="002137A5">
      <w:pPr>
        <w:spacing w:after="200" w:line="276" w:lineRule="auto"/>
      </w:pPr>
      <w:bookmarkStart w:id="0" w:name="_GoBack"/>
      <w:bookmarkEnd w:id="0"/>
    </w:p>
    <w:sectPr w:rsidR="002137A5" w:rsidSect="009F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EF3"/>
    <w:multiLevelType w:val="hybridMultilevel"/>
    <w:tmpl w:val="2D44EBFE"/>
    <w:lvl w:ilvl="0" w:tplc="2B7A516A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403613CA"/>
    <w:multiLevelType w:val="hybridMultilevel"/>
    <w:tmpl w:val="DD2C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42E3B"/>
    <w:multiLevelType w:val="hybridMultilevel"/>
    <w:tmpl w:val="B4442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4ED1752"/>
    <w:multiLevelType w:val="hybridMultilevel"/>
    <w:tmpl w:val="DFFA35EA"/>
    <w:lvl w:ilvl="0" w:tplc="26F4BB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CF4E7A"/>
    <w:multiLevelType w:val="hybridMultilevel"/>
    <w:tmpl w:val="D9D4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6D"/>
    <w:rsid w:val="00126F5A"/>
    <w:rsid w:val="00170496"/>
    <w:rsid w:val="002137A5"/>
    <w:rsid w:val="0050182F"/>
    <w:rsid w:val="005C4D53"/>
    <w:rsid w:val="006725F3"/>
    <w:rsid w:val="00904107"/>
    <w:rsid w:val="00917ED5"/>
    <w:rsid w:val="009B2A6D"/>
    <w:rsid w:val="009F485D"/>
    <w:rsid w:val="00C64A78"/>
    <w:rsid w:val="00CF3F99"/>
    <w:rsid w:val="00D47BD6"/>
    <w:rsid w:val="00D8634C"/>
    <w:rsid w:val="00EE570A"/>
    <w:rsid w:val="00F0310B"/>
    <w:rsid w:val="00F675F0"/>
    <w:rsid w:val="00F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10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0310B"/>
    <w:pPr>
      <w:spacing w:before="100" w:beforeAutospacing="1" w:after="100" w:afterAutospacing="1"/>
    </w:pPr>
    <w:rPr>
      <w:color w:val="333366"/>
    </w:rPr>
  </w:style>
  <w:style w:type="character" w:customStyle="1" w:styleId="a5">
    <w:name w:val="Верхний колонтитул Знак"/>
    <w:basedOn w:val="a0"/>
    <w:link w:val="a4"/>
    <w:rsid w:val="00F0310B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7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EE57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E57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D86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10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0310B"/>
    <w:pPr>
      <w:spacing w:before="100" w:beforeAutospacing="1" w:after="100" w:afterAutospacing="1"/>
    </w:pPr>
    <w:rPr>
      <w:color w:val="333366"/>
    </w:rPr>
  </w:style>
  <w:style w:type="character" w:customStyle="1" w:styleId="a5">
    <w:name w:val="Верхний колонтитул Знак"/>
    <w:basedOn w:val="a0"/>
    <w:link w:val="a4"/>
    <w:rsid w:val="00F0310B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7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EE57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E57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D86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sisdata.info/courses/asp1/resources/infoanalysis-2.pdf" TargetMode="External"/><Relationship Id="rId13" Type="http://schemas.openxmlformats.org/officeDocument/2006/relationships/hyperlink" Target="http://crisisdata.info/courses/asp1/resources/infoanalysis-2.pdf" TargetMode="External"/><Relationship Id="rId18" Type="http://schemas.openxmlformats.org/officeDocument/2006/relationships/hyperlink" Target="http://crisisdata.info/courses/asp1/resources/inf_sec.pdf" TargetMode="External"/><Relationship Id="rId26" Type="http://schemas.openxmlformats.org/officeDocument/2006/relationships/hyperlink" Target="http://crisisdata.info/courses/asp1/resources/inf_sec.pdf" TargetMode="External"/><Relationship Id="rId39" Type="http://schemas.openxmlformats.org/officeDocument/2006/relationships/hyperlink" Target="http://crisisdata.info/courses/asp1/resources/textboo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risisdata.info/courses/asp1/resources/inf_sec.pdf" TargetMode="External"/><Relationship Id="rId34" Type="http://schemas.openxmlformats.org/officeDocument/2006/relationships/hyperlink" Target="http://crisisdata.info/courses/asp1/resources/textbook.pdf" TargetMode="External"/><Relationship Id="rId42" Type="http://schemas.openxmlformats.org/officeDocument/2006/relationships/hyperlink" Target="http://ifets.ieee.org/russian/depository/v16_i2/html/18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crisisdata.info/courses/asp1/resources/infoanalysis-1.pdf" TargetMode="External"/><Relationship Id="rId12" Type="http://schemas.openxmlformats.org/officeDocument/2006/relationships/hyperlink" Target="http://crisisdata.info/courses/asp1/resources/infoanalysis-2.pdf" TargetMode="External"/><Relationship Id="rId17" Type="http://schemas.openxmlformats.org/officeDocument/2006/relationships/hyperlink" Target="http://crisisdata.info/courses/asp1/resources/infoanalysis-3.pdf" TargetMode="External"/><Relationship Id="rId25" Type="http://schemas.openxmlformats.org/officeDocument/2006/relationships/hyperlink" Target="http://crisisdata.info/courses/asp1/resources/inf_sec.pdf" TargetMode="External"/><Relationship Id="rId33" Type="http://schemas.openxmlformats.org/officeDocument/2006/relationships/hyperlink" Target="http://crisisdata.info/courses/asp1/resources/textbook.pdf" TargetMode="External"/><Relationship Id="rId38" Type="http://schemas.openxmlformats.org/officeDocument/2006/relationships/hyperlink" Target="http://crisisdata.info/courses/asp1/resources/textbook.pdf" TargetMode="External"/><Relationship Id="rId46" Type="http://schemas.openxmlformats.org/officeDocument/2006/relationships/hyperlink" Target="http://ifets.ieee.org/russian/depository/v16_i2/html/1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isisdata.info/courses/asp1/resources/infoanalysis-3.pdf" TargetMode="External"/><Relationship Id="rId20" Type="http://schemas.openxmlformats.org/officeDocument/2006/relationships/hyperlink" Target="http://crisisdata.info/courses/asp1/resources/inf_sec.pdf" TargetMode="External"/><Relationship Id="rId29" Type="http://schemas.openxmlformats.org/officeDocument/2006/relationships/hyperlink" Target="http://crisisdata.info/courses/asp1/resources/inf_sec.pdf" TargetMode="External"/><Relationship Id="rId41" Type="http://schemas.openxmlformats.org/officeDocument/2006/relationships/hyperlink" Target="http://crisisdata.info/courses/asp1/resources/textbook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isisdata.info/courses/asp1/resources/infoanalysis-2.pdf" TargetMode="External"/><Relationship Id="rId24" Type="http://schemas.openxmlformats.org/officeDocument/2006/relationships/hyperlink" Target="http://crisisdata.info/courses/asp1/resources/inf_sec.pdf" TargetMode="External"/><Relationship Id="rId32" Type="http://schemas.openxmlformats.org/officeDocument/2006/relationships/hyperlink" Target="http://crisisdata.info/courses/asp1/resources/inf_sec.pdf" TargetMode="External"/><Relationship Id="rId37" Type="http://schemas.openxmlformats.org/officeDocument/2006/relationships/hyperlink" Target="http://crisisdata.info/courses/asp1/resources/textbook.pdf" TargetMode="External"/><Relationship Id="rId40" Type="http://schemas.openxmlformats.org/officeDocument/2006/relationships/hyperlink" Target="http://crisisdata.info/courses/asp1/resources/textbook.pdf" TargetMode="External"/><Relationship Id="rId45" Type="http://schemas.openxmlformats.org/officeDocument/2006/relationships/hyperlink" Target="http://ifets.ieee.org/russian/depository/v16_i2/html/18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risisdata.info/courses/asp1/resources/infoanalysis-3.pdf" TargetMode="External"/><Relationship Id="rId23" Type="http://schemas.openxmlformats.org/officeDocument/2006/relationships/hyperlink" Target="http://crisisdata.info/courses/asp1/resources/inf_sec.pdf" TargetMode="External"/><Relationship Id="rId28" Type="http://schemas.openxmlformats.org/officeDocument/2006/relationships/hyperlink" Target="http://crisisdata.info/courses/asp1/resources/inf_sec.pdf" TargetMode="External"/><Relationship Id="rId36" Type="http://schemas.openxmlformats.org/officeDocument/2006/relationships/hyperlink" Target="http://crisisdata.info/courses/asp1/resources/textbook.pdf" TargetMode="External"/><Relationship Id="rId10" Type="http://schemas.openxmlformats.org/officeDocument/2006/relationships/hyperlink" Target="http://crisisdata.info/courses/asp1/resources/infoanalysis-2.pdf" TargetMode="External"/><Relationship Id="rId19" Type="http://schemas.openxmlformats.org/officeDocument/2006/relationships/hyperlink" Target="http://crisisdata.info/courses/asp1/resources/inf_sec.pdf" TargetMode="External"/><Relationship Id="rId31" Type="http://schemas.openxmlformats.org/officeDocument/2006/relationships/hyperlink" Target="http://crisisdata.info/courses/asp1/resources/inf_sec.pdf" TargetMode="External"/><Relationship Id="rId44" Type="http://schemas.openxmlformats.org/officeDocument/2006/relationships/hyperlink" Target="http://ifets.ieee.org/russian/depository/v16_i2/html/18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isisdata.info/courses/asp1/resources/infoanalysis-2.pdf" TargetMode="External"/><Relationship Id="rId14" Type="http://schemas.openxmlformats.org/officeDocument/2006/relationships/hyperlink" Target="http://crisisdata.info/courses/asp1/resources/infoanalysis-3.pdf" TargetMode="External"/><Relationship Id="rId22" Type="http://schemas.openxmlformats.org/officeDocument/2006/relationships/hyperlink" Target="http://crisisdata.info/courses/asp1/resources/inf_sec.pdf" TargetMode="External"/><Relationship Id="rId27" Type="http://schemas.openxmlformats.org/officeDocument/2006/relationships/hyperlink" Target="http://crisisdata.info/courses/asp1/resources/inf_sec.pdf" TargetMode="External"/><Relationship Id="rId30" Type="http://schemas.openxmlformats.org/officeDocument/2006/relationships/hyperlink" Target="http://crisisdata.info/courses/asp1/resources/inf_sec.pdf" TargetMode="External"/><Relationship Id="rId35" Type="http://schemas.openxmlformats.org/officeDocument/2006/relationships/hyperlink" Target="http://crisisdata.info/courses/asp1/resources/textbook.pdf" TargetMode="External"/><Relationship Id="rId43" Type="http://schemas.openxmlformats.org/officeDocument/2006/relationships/hyperlink" Target="http://ifets.ieee.org/russian/depository/v16_i2/html/18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20C3-5981-497E-97C0-DC2FEEF8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5152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2016-04-01T11:40:00Z</dcterms:created>
  <dcterms:modified xsi:type="dcterms:W3CDTF">2016-04-01T11:40:00Z</dcterms:modified>
</cp:coreProperties>
</file>