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60" w:rsidRPr="00060560" w:rsidRDefault="00060560" w:rsidP="00060560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060560" w:rsidRDefault="00060560" w:rsidP="00060560">
      <w:pPr>
        <w:spacing w:line="276" w:lineRule="auto"/>
        <w:ind w:firstLine="0"/>
        <w:jc w:val="center"/>
        <w:rPr>
          <w:b/>
          <w:bCs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12138F" w:rsidRPr="0012138F" w:rsidTr="009E2FDB">
        <w:trPr>
          <w:cantSplit/>
          <w:trHeight w:val="1211"/>
          <w:jc w:val="right"/>
        </w:trPr>
        <w:tc>
          <w:tcPr>
            <w:tcW w:w="4871" w:type="dxa"/>
          </w:tcPr>
          <w:p w:rsidR="0012138F" w:rsidRPr="0012138F" w:rsidRDefault="0012138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784922" w:rsidRPr="0012138F" w:rsidRDefault="00AD3E6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12138F" w:rsidRPr="00060560" w:rsidRDefault="00963FF0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>
        <w:rPr>
          <w:rFonts w:eastAsia="Calibri" w:cs="Mangal"/>
          <w:b/>
          <w:bCs/>
          <w:noProof/>
          <w:kern w:val="2"/>
          <w:lang w:eastAsia="hi-IN" w:bidi="hi-IN"/>
        </w:rPr>
        <w:t>06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>.0</w:t>
      </w:r>
      <w:r>
        <w:rPr>
          <w:rFonts w:eastAsia="Calibri" w:cs="Mangal"/>
          <w:b/>
          <w:bCs/>
          <w:noProof/>
          <w:kern w:val="2"/>
          <w:lang w:eastAsia="hi-IN" w:bidi="hi-IN"/>
        </w:rPr>
        <w:t>6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>.0</w:t>
      </w:r>
      <w:r>
        <w:rPr>
          <w:rFonts w:eastAsia="Calibri" w:cs="Mangal"/>
          <w:b/>
          <w:bCs/>
          <w:noProof/>
          <w:kern w:val="2"/>
          <w:lang w:eastAsia="hi-IN" w:bidi="hi-IN"/>
        </w:rPr>
        <w:t>1</w:t>
      </w:r>
      <w:r w:rsidR="00380C46">
        <w:rPr>
          <w:rFonts w:eastAsia="Calibri" w:cs="Mangal"/>
          <w:b/>
          <w:bCs/>
          <w:noProof/>
          <w:kern w:val="2"/>
          <w:lang w:eastAsia="hi-IN" w:bidi="hi-IN"/>
        </w:rPr>
        <w:t xml:space="preserve"> – Биологические науки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12138F" w:rsidRPr="00060560" w:rsidRDefault="00666038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Физиология</w:t>
      </w:r>
      <w:r w:rsidR="007832B8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 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(0</w:t>
      </w:r>
      <w:r w:rsidR="00380C46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3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3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>
        <w:rPr>
          <w:rFonts w:eastAsia="Calibri" w:cs="Mangal"/>
          <w:b/>
          <w:bCs/>
          <w:noProof/>
          <w:kern w:val="2"/>
          <w:sz w:val="28"/>
          <w:lang w:eastAsia="hi-IN" w:bidi="hi-IN"/>
        </w:rPr>
        <w:t>1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060560" w:rsidRPr="00060560" w:rsidRDefault="0012138F" w:rsidP="0012138F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060560" w:rsidRPr="00060560" w:rsidRDefault="00060560" w:rsidP="00060560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p w:rsidR="00060560" w:rsidRDefault="000605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0560" w:rsidTr="0006056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6038" w:rsidRDefault="00666038" w:rsidP="00666038">
            <w:pPr>
              <w:jc w:val="center"/>
              <w:rPr>
                <w:b/>
                <w:sz w:val="28"/>
                <w:szCs w:val="28"/>
              </w:rPr>
            </w:pPr>
            <w:r w:rsidRPr="00FD348C">
              <w:rPr>
                <w:b/>
                <w:sz w:val="28"/>
                <w:szCs w:val="28"/>
              </w:rPr>
              <w:t>ПРИКЛАДНАЯ РАДИОБИОЛОГИЯ</w:t>
            </w:r>
          </w:p>
          <w:p w:rsidR="00060560" w:rsidRDefault="00060560" w:rsidP="002C5A4A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060560" w:rsidRDefault="00060560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C5A4A" w:rsidRPr="002C5A4A" w:rsidRDefault="002C5A4A" w:rsidP="002C5A4A">
      <w:pPr>
        <w:widowControl/>
        <w:ind w:firstLine="540"/>
        <w:rPr>
          <w:b/>
        </w:rPr>
      </w:pPr>
    </w:p>
    <w:p w:rsidR="00666038" w:rsidRDefault="00666038" w:rsidP="00666038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666038" w:rsidRDefault="00666038" w:rsidP="00666038">
      <w:pPr>
        <w:pStyle w:val="a4"/>
        <w:spacing w:before="0" w:beforeAutospacing="0" w:after="0" w:afterAutospacing="0"/>
        <w:ind w:firstLine="540"/>
        <w:jc w:val="both"/>
      </w:pPr>
      <w:r w:rsidRPr="00F009C7">
        <w:t xml:space="preserve">Целями освоения </w:t>
      </w:r>
      <w:r w:rsidRPr="00F009C7">
        <w:rPr>
          <w:spacing w:val="-3"/>
        </w:rPr>
        <w:t>дисциплин</w:t>
      </w:r>
      <w:r w:rsidRPr="00F009C7">
        <w:t xml:space="preserve">ы </w:t>
      </w:r>
      <w:r w:rsidRPr="00092B71">
        <w:t>«</w:t>
      </w:r>
      <w:r>
        <w:t>Прикладная радиобиология</w:t>
      </w:r>
      <w:r w:rsidRPr="00092B71">
        <w:t>» являются</w:t>
      </w:r>
      <w:r w:rsidRPr="00F009C7">
        <w:t xml:space="preserve">: </w:t>
      </w:r>
      <w:r>
        <w:t>детальное изучение механизмов действия ионизирующего излучения на живые организмы и представление о возможностях</w:t>
      </w:r>
      <w:r w:rsidRPr="00146AFB">
        <w:t xml:space="preserve"> использования ионизирующего излучения в биологии и медицине.</w:t>
      </w:r>
    </w:p>
    <w:p w:rsidR="00666038" w:rsidRDefault="00666038" w:rsidP="00666038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666038" w:rsidRPr="009D1C57" w:rsidRDefault="00666038" w:rsidP="00666038">
      <w:pPr>
        <w:ind w:firstLine="540"/>
      </w:pPr>
      <w:r w:rsidRPr="00C7696C">
        <w:t xml:space="preserve">Дисциплина относится </w:t>
      </w:r>
      <w:r w:rsidRPr="008B0502">
        <w:t>к дисциплинам по выбору общепрофессионального цикла</w:t>
      </w:r>
      <w:r>
        <w:t>. Трудоемкость дисциплины составляет 2 зачетные единицы.</w:t>
      </w:r>
    </w:p>
    <w:p w:rsidR="00666038" w:rsidRDefault="00666038" w:rsidP="00666038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666038" w:rsidRPr="00344422" w:rsidRDefault="00666038" w:rsidP="00666038">
      <w:pPr>
        <w:ind w:firstLine="540"/>
        <w:contextualSpacing/>
      </w:pPr>
      <w:r w:rsidRPr="00344422">
        <w:t xml:space="preserve">В результате изучения дисциплины </w:t>
      </w:r>
      <w:r>
        <w:t>аспирант</w:t>
      </w:r>
      <w:r w:rsidRPr="00344422">
        <w:t xml:space="preserve"> должен </w:t>
      </w:r>
    </w:p>
    <w:p w:rsidR="00666038" w:rsidRPr="00FD348C" w:rsidRDefault="00666038" w:rsidP="00666038">
      <w:pPr>
        <w:ind w:firstLine="540"/>
        <w:rPr>
          <w:color w:val="000000"/>
        </w:rPr>
      </w:pPr>
      <w:r w:rsidRPr="00FD174B">
        <w:rPr>
          <w:b/>
          <w:bCs/>
          <w:color w:val="000000"/>
        </w:rPr>
        <w:t>Знать:</w:t>
      </w:r>
      <w:r w:rsidRPr="00FD348C">
        <w:rPr>
          <w:color w:val="000000"/>
        </w:rPr>
        <w:t xml:space="preserve"> основные механизмы повреждающего действия ионизирующего излучения в отношении биологических тканей; основные закономерности развития радиационного повреждения и последующего восстановления в зависимости от типа тканевой регенерации; основные прикладные аспекты использования ионизирующего излучения для задач лечения и диагностики различных заболеваний; особенности воздействия различных видов излучения на злокачественные опухоли.</w:t>
      </w:r>
    </w:p>
    <w:p w:rsidR="00666038" w:rsidRPr="00FD348C" w:rsidRDefault="00666038" w:rsidP="00666038">
      <w:pPr>
        <w:ind w:firstLine="540"/>
        <w:rPr>
          <w:color w:val="000000"/>
        </w:rPr>
      </w:pPr>
      <w:r w:rsidRPr="00FD174B">
        <w:rPr>
          <w:b/>
          <w:bCs/>
          <w:color w:val="000000"/>
        </w:rPr>
        <w:t>Уметь:</w:t>
      </w:r>
      <w:r w:rsidRPr="00FD348C">
        <w:rPr>
          <w:color w:val="000000"/>
        </w:rPr>
        <w:t xml:space="preserve"> формулировать задачи, направленные на разработку </w:t>
      </w:r>
      <w:proofErr w:type="spellStart"/>
      <w:r w:rsidRPr="00FD348C">
        <w:rPr>
          <w:color w:val="000000"/>
        </w:rPr>
        <w:t>радиомодифицирующих</w:t>
      </w:r>
      <w:proofErr w:type="spellEnd"/>
      <w:r w:rsidRPr="00FD348C">
        <w:rPr>
          <w:color w:val="000000"/>
        </w:rPr>
        <w:t xml:space="preserve"> воздействий; использовать представления о повреждающем действ</w:t>
      </w:r>
      <w:proofErr w:type="gramStart"/>
      <w:r w:rsidRPr="00FD348C">
        <w:rPr>
          <w:color w:val="000000"/>
        </w:rPr>
        <w:t>ии ио</w:t>
      </w:r>
      <w:proofErr w:type="gramEnd"/>
      <w:r w:rsidRPr="00FD348C">
        <w:rPr>
          <w:color w:val="000000"/>
        </w:rPr>
        <w:t xml:space="preserve">низирующего излучения для интерпретации результатов радиобиологических экспериментов. </w:t>
      </w:r>
    </w:p>
    <w:p w:rsidR="00666038" w:rsidRDefault="00666038" w:rsidP="00666038">
      <w:pPr>
        <w:ind w:firstLine="540"/>
        <w:rPr>
          <w:color w:val="000000"/>
        </w:rPr>
      </w:pPr>
      <w:r w:rsidRPr="00FD174B">
        <w:rPr>
          <w:b/>
          <w:bCs/>
          <w:color w:val="000000"/>
        </w:rPr>
        <w:t>Владеть:</w:t>
      </w:r>
      <w:r w:rsidRPr="00FD348C">
        <w:rPr>
          <w:color w:val="000000"/>
        </w:rPr>
        <w:t xml:space="preserve"> методами оценки биологических эффектов ионизирующего излучения в отношении различных биологических объектов; навыками безопасной работы с источниками ионизирующих излучений; методами обработки результатов экспериментов по воздействию ионизирующего излучения на биологические объекты.</w:t>
      </w:r>
    </w:p>
    <w:p w:rsidR="00666038" w:rsidRDefault="00666038" w:rsidP="00666038">
      <w:pPr>
        <w:ind w:firstLine="540"/>
        <w:rPr>
          <w:b/>
        </w:rPr>
      </w:pPr>
      <w:proofErr w:type="gramStart"/>
      <w:r w:rsidRPr="008B0502">
        <w:rPr>
          <w:b/>
        </w:rPr>
        <w:t>Компетенции обучающегося, формируемые в</w:t>
      </w:r>
      <w:r>
        <w:rPr>
          <w:b/>
        </w:rPr>
        <w:t xml:space="preserve"> результате освоения дисциплины</w:t>
      </w:r>
      <w:r w:rsidRPr="008B0502">
        <w:rPr>
          <w:b/>
        </w:rPr>
        <w:t>:</w:t>
      </w:r>
      <w:proofErr w:type="gramEnd"/>
    </w:p>
    <w:p w:rsidR="00666038" w:rsidRDefault="00666038" w:rsidP="00666038">
      <w:pPr>
        <w:tabs>
          <w:tab w:val="left" w:pos="822"/>
        </w:tabs>
        <w:ind w:firstLine="540"/>
      </w:pPr>
      <w:r>
        <w:t xml:space="preserve">ОПК-1. </w:t>
      </w:r>
      <w:r w:rsidRPr="00EE1B07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666038" w:rsidRDefault="00666038" w:rsidP="00666038">
      <w:pPr>
        <w:ind w:firstLine="540"/>
      </w:pPr>
      <w:r w:rsidRPr="00FD348C">
        <w:t>ПК</w:t>
      </w:r>
      <w:r>
        <w:t>–</w:t>
      </w:r>
      <w:r w:rsidRPr="00FD348C">
        <w:t xml:space="preserve">2 </w:t>
      </w:r>
      <w:r w:rsidRPr="00FC2E9E">
        <w:t>Способность к формированию новых конкурентоспособных идей в области функционирования, регуляции организма человека и животных в норме и при альтерации функций</w:t>
      </w:r>
    </w:p>
    <w:p w:rsidR="00666038" w:rsidRDefault="00666038" w:rsidP="00666038">
      <w:pPr>
        <w:tabs>
          <w:tab w:val="left" w:pos="822"/>
        </w:tabs>
        <w:ind w:firstLine="540"/>
      </w:pPr>
      <w:r>
        <w:t xml:space="preserve">ПК–3 </w:t>
      </w:r>
      <w:r w:rsidRPr="0040662A">
        <w:t>Способность к самостоятельной постановке и анализу фундаментальных и прикладных биологических проблем, поиску их решения с использованием современных информационных, вычислительных средств, исследовательской аппаратуры, молекулярного и компьютерного моделирования для разработки средств и методов функциональной диагностики и коррекции состояния организма</w:t>
      </w:r>
    </w:p>
    <w:p w:rsidR="00666038" w:rsidRDefault="00666038" w:rsidP="00666038">
      <w:pPr>
        <w:tabs>
          <w:tab w:val="left" w:pos="822"/>
        </w:tabs>
        <w:ind w:firstLine="540"/>
        <w:rPr>
          <w:b/>
        </w:rPr>
      </w:pPr>
      <w:r w:rsidRPr="00A61C27">
        <w:rPr>
          <w:b/>
        </w:rPr>
        <w:t>Краткая характеристика дисциплины.</w:t>
      </w:r>
    </w:p>
    <w:p w:rsidR="00666038" w:rsidRDefault="00666038" w:rsidP="00666038">
      <w:pPr>
        <w:tabs>
          <w:tab w:val="left" w:pos="822"/>
        </w:tabs>
        <w:ind w:firstLine="540"/>
        <w:rPr>
          <w:rFonts w:eastAsia="Calibri"/>
        </w:rPr>
      </w:pPr>
      <w:r w:rsidRPr="00FD348C">
        <w:rPr>
          <w:rFonts w:eastAsia="Calibri"/>
        </w:rPr>
        <w:t xml:space="preserve">Введение. Этапы развития представлений о механизмах действия ионизирующей радиации на биосистемы. Формирование радиобиологии как науки. Основы физики ионизирующего излучения. Основы радиационной безопасности. Этапы развития радиационного повреждения биологических тканей. Особенности развития радиационного повреждения в рано и поздно регенерирующих тканях. Классификация тканей по критерию радиочувствительности. Закон </w:t>
      </w:r>
      <w:proofErr w:type="spellStart"/>
      <w:r w:rsidRPr="00FD348C">
        <w:rPr>
          <w:rFonts w:eastAsia="Calibri"/>
        </w:rPr>
        <w:t>Бергонье-Трибондо</w:t>
      </w:r>
      <w:proofErr w:type="spellEnd"/>
      <w:r w:rsidRPr="00FD348C">
        <w:rPr>
          <w:rFonts w:eastAsia="Calibri"/>
        </w:rPr>
        <w:t xml:space="preserve">. Понятие о толерантной дозе. Механизмы тканевой регенерации в иерархических и </w:t>
      </w:r>
      <w:proofErr w:type="spellStart"/>
      <w:r w:rsidRPr="00FD348C">
        <w:rPr>
          <w:rFonts w:eastAsia="Calibri"/>
        </w:rPr>
        <w:t>неиерарахических</w:t>
      </w:r>
      <w:proofErr w:type="spellEnd"/>
      <w:r w:rsidRPr="00FD348C">
        <w:rPr>
          <w:rFonts w:eastAsia="Calibri"/>
        </w:rPr>
        <w:t xml:space="preserve"> тканях. Источники клеточной </w:t>
      </w:r>
      <w:r>
        <w:rPr>
          <w:rFonts w:eastAsia="Calibri"/>
        </w:rPr>
        <w:t xml:space="preserve">регенерации. Лучевая болезнь. </w:t>
      </w:r>
      <w:r w:rsidRPr="00FD348C">
        <w:rPr>
          <w:rFonts w:eastAsia="Calibri"/>
        </w:rPr>
        <w:t xml:space="preserve">Факторы, оказывающие влияние на радиочувствительность клеток и тканей. Зависимость эффекта облучения от фазы клеточного цикла. Репродуктивная и </w:t>
      </w:r>
      <w:proofErr w:type="spellStart"/>
      <w:r w:rsidRPr="00FD348C">
        <w:rPr>
          <w:rFonts w:eastAsia="Calibri"/>
        </w:rPr>
        <w:t>интерфазная</w:t>
      </w:r>
      <w:proofErr w:type="spellEnd"/>
      <w:r w:rsidRPr="00FD348C">
        <w:rPr>
          <w:rFonts w:eastAsia="Calibri"/>
        </w:rPr>
        <w:t xml:space="preserve"> гибель клеток. Зависимость радиочувствительности от уровня дифференцировки тканей. Зависимость </w:t>
      </w:r>
      <w:r w:rsidRPr="00FD348C">
        <w:rPr>
          <w:rFonts w:eastAsia="Calibri"/>
        </w:rPr>
        <w:lastRenderedPageBreak/>
        <w:t xml:space="preserve">радиочувствительности от кислородного статуса тканей. Кислородный эффект. Особенности радиобиологических эффектов различных видов ионизирующего излучения. Биологические эффекты </w:t>
      </w:r>
      <w:proofErr w:type="spellStart"/>
      <w:r w:rsidRPr="00FD348C">
        <w:rPr>
          <w:rFonts w:eastAsia="Calibri"/>
        </w:rPr>
        <w:t>плотноионизирующих</w:t>
      </w:r>
      <w:proofErr w:type="spellEnd"/>
      <w:r w:rsidRPr="00FD348C">
        <w:rPr>
          <w:rFonts w:eastAsia="Calibri"/>
        </w:rPr>
        <w:t xml:space="preserve"> излучений. Особенности действия ионизирующего излучения на злокачественные новообразования. Классификация опухолей по критерию радиочувствительности. Радиотерапевтический интервал. </w:t>
      </w:r>
      <w:proofErr w:type="spellStart"/>
      <w:r w:rsidRPr="00FD348C">
        <w:rPr>
          <w:rFonts w:eastAsia="Calibri"/>
        </w:rPr>
        <w:t>Радиомодифицирующие</w:t>
      </w:r>
      <w:proofErr w:type="spellEnd"/>
      <w:r w:rsidRPr="00FD348C">
        <w:rPr>
          <w:rFonts w:eastAsia="Calibri"/>
        </w:rPr>
        <w:t xml:space="preserve"> воздействия. Факторы, влияющие на величину радиотерапевтического интервала. </w:t>
      </w:r>
      <w:proofErr w:type="spellStart"/>
      <w:r w:rsidRPr="00FD348C">
        <w:rPr>
          <w:rFonts w:eastAsia="Calibri"/>
        </w:rPr>
        <w:t>Радиосенсибилизаторы</w:t>
      </w:r>
      <w:proofErr w:type="spellEnd"/>
      <w:r w:rsidRPr="00FD348C">
        <w:rPr>
          <w:rFonts w:eastAsia="Calibri"/>
        </w:rPr>
        <w:t xml:space="preserve">. Определение, классификация. </w:t>
      </w:r>
      <w:proofErr w:type="spellStart"/>
      <w:r w:rsidRPr="00FD348C">
        <w:rPr>
          <w:rFonts w:eastAsia="Calibri"/>
        </w:rPr>
        <w:t>Радиосенсибилизаторы</w:t>
      </w:r>
      <w:proofErr w:type="spellEnd"/>
      <w:r w:rsidRPr="00FD348C">
        <w:rPr>
          <w:rFonts w:eastAsia="Calibri"/>
        </w:rPr>
        <w:t xml:space="preserve">, </w:t>
      </w:r>
      <w:proofErr w:type="gramStart"/>
      <w:r w:rsidRPr="00FD348C">
        <w:rPr>
          <w:rFonts w:eastAsia="Calibri"/>
        </w:rPr>
        <w:t>основанные</w:t>
      </w:r>
      <w:proofErr w:type="gramEnd"/>
      <w:r w:rsidRPr="00FD348C">
        <w:rPr>
          <w:rFonts w:eastAsia="Calibri"/>
        </w:rPr>
        <w:t xml:space="preserve"> на кислородном эффекте. Ингибиторы репарации сублетальных повреждений. Гипертермия. Механизмы действия. Нестандартные режимы фракционирования. Радиопротекторы. Определение, классификация. Механизмы действия радиопротекторов. Основные гипотезы механизмов действия радиозащитных средств.</w:t>
      </w:r>
    </w:p>
    <w:p w:rsidR="00666038" w:rsidRPr="00A61C27" w:rsidRDefault="00666038" w:rsidP="00666038">
      <w:pPr>
        <w:tabs>
          <w:tab w:val="left" w:pos="822"/>
        </w:tabs>
        <w:ind w:firstLine="540"/>
        <w:rPr>
          <w:b/>
        </w:rPr>
      </w:pPr>
      <w:r w:rsidRPr="00A61C27">
        <w:rPr>
          <w:b/>
        </w:rPr>
        <w:t>Формы промежуточного контроля.</w:t>
      </w:r>
    </w:p>
    <w:p w:rsidR="00666038" w:rsidRDefault="00666038" w:rsidP="00666038">
      <w:pPr>
        <w:pStyle w:val="a4"/>
        <w:spacing w:before="0" w:beforeAutospacing="0" w:after="0" w:afterAutospacing="0"/>
        <w:ind w:firstLine="567"/>
        <w:jc w:val="both"/>
      </w:pPr>
      <w:r w:rsidRPr="00A61C27">
        <w:t xml:space="preserve">Аттестация по дисциплине – </w:t>
      </w:r>
      <w:r>
        <w:t>экзамен.</w:t>
      </w:r>
    </w:p>
    <w:p w:rsidR="00F53717" w:rsidRDefault="00F53717" w:rsidP="00666038">
      <w:pPr>
        <w:suppressAutoHyphens/>
        <w:ind w:firstLine="708"/>
      </w:pPr>
    </w:p>
    <w:p w:rsidR="00AD3E6F" w:rsidRDefault="00AD3E6F" w:rsidP="00666038">
      <w:pPr>
        <w:suppressAutoHyphens/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3E6F" w:rsidTr="00607ED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E6F" w:rsidRDefault="00AD3E6F" w:rsidP="00AD3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ДИНАМИКА СВОБОДНО-РАДИКАЛЬНЫХ ПРОЦЕССОВ</w:t>
            </w: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AD3E6F" w:rsidRDefault="00AD3E6F" w:rsidP="00AD3E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6C5F7E" w:rsidRPr="00D95A50" w:rsidRDefault="006C5F7E" w:rsidP="006C5F7E">
      <w:pPr>
        <w:jc w:val="center"/>
        <w:rPr>
          <w:b/>
          <w:sz w:val="28"/>
          <w:szCs w:val="28"/>
        </w:rPr>
      </w:pPr>
    </w:p>
    <w:p w:rsidR="006C5F7E" w:rsidRDefault="006C5F7E" w:rsidP="006C5F7E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6C5F7E" w:rsidRPr="008B0502" w:rsidRDefault="006C5F7E" w:rsidP="006C5F7E">
      <w:pPr>
        <w:ind w:firstLine="540"/>
      </w:pPr>
      <w:r w:rsidRPr="008B0502">
        <w:t>Целью освоения дисциплины «Динамика свободно-радикальных процессов» является изучение основных закономерностей и механизмов развития свободно-радикальных процессов в биосистемах в норме и при патологии</w:t>
      </w:r>
      <w:r>
        <w:t>,</w:t>
      </w:r>
      <w:r w:rsidRPr="008B0502">
        <w:t xml:space="preserve"> и подготовка аспирантов к глубокому пониманию развития патологического процесса и принципов терапии и профилактики болезней.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6C5F7E" w:rsidRPr="00BC6AF4" w:rsidRDefault="006C5F7E" w:rsidP="006C5F7E">
      <w:pPr>
        <w:ind w:firstLine="540"/>
      </w:pPr>
      <w:r w:rsidRPr="00C7696C">
        <w:t xml:space="preserve">Дисциплина относится </w:t>
      </w:r>
      <w:r w:rsidRPr="008B0502">
        <w:t>к дисциплинам по выбору общепрофессионального цикла</w:t>
      </w:r>
      <w:r>
        <w:t>. Трудоемкость дисциплины составляет 2 зачетные единицы.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6C5F7E" w:rsidRPr="00344422" w:rsidRDefault="006C5F7E" w:rsidP="006C5F7E">
      <w:pPr>
        <w:ind w:firstLine="540"/>
        <w:contextualSpacing/>
      </w:pPr>
      <w:r w:rsidRPr="00344422">
        <w:t xml:space="preserve">В результате изучения дисциплины </w:t>
      </w:r>
      <w:r>
        <w:t>аспирант</w:t>
      </w:r>
      <w:r w:rsidRPr="00344422">
        <w:t xml:space="preserve"> должен </w:t>
      </w:r>
    </w:p>
    <w:p w:rsidR="006C5F7E" w:rsidRDefault="006C5F7E" w:rsidP="006C5F7E">
      <w:pPr>
        <w:ind w:firstLine="540"/>
        <w:contextualSpacing/>
        <w:rPr>
          <w:b/>
          <w:bCs/>
          <w:color w:val="000000"/>
        </w:rPr>
      </w:pPr>
      <w:r w:rsidRPr="00344422">
        <w:rPr>
          <w:b/>
          <w:bCs/>
          <w:color w:val="000000"/>
        </w:rPr>
        <w:t>знать:</w:t>
      </w:r>
    </w:p>
    <w:p w:rsidR="006C5F7E" w:rsidRDefault="006C5F7E" w:rsidP="006C5F7E">
      <w:pPr>
        <w:tabs>
          <w:tab w:val="left" w:pos="284"/>
          <w:tab w:val="left" w:pos="709"/>
        </w:tabs>
        <w:ind w:firstLine="5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8F6CA1">
        <w:rPr>
          <w:color w:val="000000"/>
        </w:rPr>
        <w:t xml:space="preserve">концепции и механизмы </w:t>
      </w:r>
      <w:proofErr w:type="spellStart"/>
      <w:r w:rsidRPr="008F6CA1">
        <w:rPr>
          <w:color w:val="000000"/>
        </w:rPr>
        <w:t>окислительно</w:t>
      </w:r>
      <w:proofErr w:type="spellEnd"/>
      <w:r w:rsidRPr="008F6CA1">
        <w:rPr>
          <w:color w:val="000000"/>
        </w:rPr>
        <w:t>-восстановительные процессов в тканях живых организмов, которые идут с образованием и уча</w:t>
      </w:r>
      <w:r w:rsidRPr="008F6CA1">
        <w:rPr>
          <w:color w:val="000000"/>
        </w:rPr>
        <w:softHyphen/>
        <w:t xml:space="preserve">стием </w:t>
      </w:r>
      <w:proofErr w:type="spellStart"/>
      <w:r w:rsidRPr="008F6CA1">
        <w:rPr>
          <w:color w:val="000000"/>
        </w:rPr>
        <w:t>свободнорадикальных</w:t>
      </w:r>
      <w:proofErr w:type="spellEnd"/>
      <w:r w:rsidRPr="008F6CA1">
        <w:rPr>
          <w:color w:val="000000"/>
        </w:rPr>
        <w:t xml:space="preserve"> форм;</w:t>
      </w:r>
    </w:p>
    <w:p w:rsidR="006C5F7E" w:rsidRDefault="006C5F7E" w:rsidP="006C5F7E">
      <w:pPr>
        <w:tabs>
          <w:tab w:val="left" w:pos="709"/>
        </w:tabs>
        <w:ind w:firstLine="540"/>
        <w:contextualSpacing/>
      </w:pPr>
      <w:r>
        <w:t xml:space="preserve">- </w:t>
      </w:r>
      <w:r w:rsidRPr="00344422">
        <w:t xml:space="preserve"> ан</w:t>
      </w:r>
      <w:r>
        <w:t>тиоксидантные реакции организма;</w:t>
      </w:r>
    </w:p>
    <w:p w:rsidR="006C5F7E" w:rsidRPr="00344422" w:rsidRDefault="006C5F7E" w:rsidP="006C5F7E">
      <w:pPr>
        <w:tabs>
          <w:tab w:val="left" w:pos="709"/>
        </w:tabs>
        <w:ind w:firstLine="540"/>
        <w:contextualSpacing/>
      </w:pPr>
      <w:r>
        <w:t xml:space="preserve">- </w:t>
      </w:r>
      <w:r w:rsidRPr="00344422">
        <w:t>причины и механизмы развития типовых окислительных процессов и реакций, их проявления и значение для о</w:t>
      </w:r>
      <w:r>
        <w:t>рганизма при развитии патологии.</w:t>
      </w:r>
    </w:p>
    <w:p w:rsidR="006C5F7E" w:rsidRPr="00344422" w:rsidRDefault="006C5F7E" w:rsidP="006C5F7E">
      <w:pPr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ind w:left="24" w:right="-5" w:firstLine="540"/>
        <w:contextualSpacing/>
        <w:rPr>
          <w:b/>
        </w:rPr>
      </w:pPr>
      <w:r w:rsidRPr="00344422">
        <w:rPr>
          <w:b/>
        </w:rPr>
        <w:t>Уметь:</w:t>
      </w:r>
    </w:p>
    <w:p w:rsidR="006C5F7E" w:rsidRDefault="006C5F7E" w:rsidP="006C5F7E">
      <w:pPr>
        <w:shd w:val="clear" w:color="auto" w:fill="FFFFFF"/>
        <w:tabs>
          <w:tab w:val="left" w:pos="274"/>
          <w:tab w:val="left" w:pos="709"/>
        </w:tabs>
        <w:ind w:left="24" w:right="-5" w:firstLine="540"/>
        <w:contextualSpacing/>
      </w:pPr>
      <w:r w:rsidRPr="00344422">
        <w:t>-</w:t>
      </w:r>
      <w:r w:rsidRPr="00344422">
        <w:tab/>
      </w:r>
      <w:r>
        <w:t xml:space="preserve">выделять и систематизировать научную информацию о </w:t>
      </w:r>
      <w:proofErr w:type="spellStart"/>
      <w:r w:rsidRPr="008F6CA1">
        <w:rPr>
          <w:color w:val="000000"/>
        </w:rPr>
        <w:t>свободнорадикаль</w:t>
      </w:r>
      <w:r w:rsidRPr="008F6CA1">
        <w:rPr>
          <w:color w:val="000000"/>
        </w:rPr>
        <w:softHyphen/>
        <w:t>ных</w:t>
      </w:r>
      <w:proofErr w:type="spellEnd"/>
      <w:r w:rsidRPr="008F6CA1">
        <w:rPr>
          <w:color w:val="000000"/>
        </w:rPr>
        <w:t xml:space="preserve"> регулируемых и регуляторных ферментативных процессов</w:t>
      </w:r>
      <w:r>
        <w:rPr>
          <w:color w:val="000000"/>
        </w:rPr>
        <w:t>;</w:t>
      </w:r>
    </w:p>
    <w:p w:rsidR="006C5F7E" w:rsidRPr="00344422" w:rsidRDefault="006C5F7E" w:rsidP="006C5F7E">
      <w:pPr>
        <w:shd w:val="clear" w:color="auto" w:fill="FFFFFF"/>
        <w:tabs>
          <w:tab w:val="left" w:pos="274"/>
          <w:tab w:val="left" w:pos="709"/>
        </w:tabs>
        <w:ind w:left="24" w:right="-5" w:firstLine="540"/>
        <w:contextualSpacing/>
      </w:pPr>
      <w:r>
        <w:t xml:space="preserve">- </w:t>
      </w:r>
      <w:r w:rsidRPr="00344422">
        <w:t>анализировать причины развития пр</w:t>
      </w:r>
      <w:proofErr w:type="gramStart"/>
      <w:r w:rsidRPr="00344422">
        <w:t>о-</w:t>
      </w:r>
      <w:proofErr w:type="gramEnd"/>
      <w:r w:rsidRPr="00344422">
        <w:t xml:space="preserve"> и антиоксидантные реакции организма и правильно оценивать современные теоретические концепции по данной тематике исследования;</w:t>
      </w:r>
    </w:p>
    <w:p w:rsidR="006C5F7E" w:rsidRPr="00344422" w:rsidRDefault="006C5F7E" w:rsidP="006C5F7E">
      <w:pPr>
        <w:shd w:val="clear" w:color="auto" w:fill="FFFFFF"/>
        <w:tabs>
          <w:tab w:val="left" w:pos="274"/>
        </w:tabs>
        <w:ind w:left="24" w:right="-5" w:firstLine="540"/>
        <w:contextualSpacing/>
      </w:pPr>
      <w:r w:rsidRPr="00344422">
        <w:rPr>
          <w:b/>
          <w:bCs/>
        </w:rPr>
        <w:t>Владеть:</w:t>
      </w:r>
    </w:p>
    <w:p w:rsidR="006C5F7E" w:rsidRPr="00344422" w:rsidRDefault="006C5F7E" w:rsidP="006C5F7E">
      <w:pPr>
        <w:shd w:val="clear" w:color="auto" w:fill="FFFFFF"/>
        <w:tabs>
          <w:tab w:val="left" w:pos="2021"/>
          <w:tab w:val="left" w:pos="3864"/>
        </w:tabs>
        <w:ind w:left="5" w:right="-5" w:firstLine="540"/>
        <w:contextualSpacing/>
        <w:rPr>
          <w:spacing w:val="-1"/>
        </w:rPr>
      </w:pPr>
      <w:r w:rsidRPr="00344422">
        <w:rPr>
          <w:spacing w:val="-4"/>
        </w:rPr>
        <w:t>- основными</w:t>
      </w:r>
      <w:r>
        <w:rPr>
          <w:spacing w:val="-4"/>
        </w:rPr>
        <w:t xml:space="preserve"> </w:t>
      </w:r>
      <w:r w:rsidRPr="00344422">
        <w:rPr>
          <w:spacing w:val="-4"/>
        </w:rPr>
        <w:t>методами</w:t>
      </w:r>
      <w:r>
        <w:rPr>
          <w:spacing w:val="-4"/>
        </w:rPr>
        <w:t xml:space="preserve"> </w:t>
      </w:r>
      <w:r w:rsidRPr="00344422">
        <w:t xml:space="preserve">и приемами сбора, </w:t>
      </w:r>
      <w:r w:rsidRPr="00344422">
        <w:rPr>
          <w:spacing w:val="-1"/>
        </w:rPr>
        <w:t>обработки и представления научной информации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свободнорадикального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окислания</w:t>
      </w:r>
      <w:proofErr w:type="spellEnd"/>
      <w:r>
        <w:rPr>
          <w:spacing w:val="-1"/>
        </w:rPr>
        <w:t>;</w:t>
      </w:r>
    </w:p>
    <w:p w:rsidR="006C5F7E" w:rsidRPr="00344422" w:rsidRDefault="006C5F7E" w:rsidP="006C5F7E">
      <w:pPr>
        <w:shd w:val="clear" w:color="auto" w:fill="FFFFFF"/>
        <w:tabs>
          <w:tab w:val="left" w:pos="2021"/>
          <w:tab w:val="left" w:pos="3864"/>
        </w:tabs>
        <w:ind w:left="5" w:right="-5" w:firstLine="540"/>
        <w:contextualSpacing/>
      </w:pPr>
      <w:r w:rsidRPr="00344422">
        <w:rPr>
          <w:spacing w:val="-1"/>
        </w:rPr>
        <w:t xml:space="preserve">- </w:t>
      </w:r>
      <w:r w:rsidRPr="00344422">
        <w:t xml:space="preserve">основными принципами исследования процессов и реакций, связанных с действием активных форм кислорода. </w:t>
      </w:r>
    </w:p>
    <w:p w:rsidR="006C5F7E" w:rsidRDefault="006C5F7E" w:rsidP="006C5F7E">
      <w:pPr>
        <w:ind w:firstLine="540"/>
        <w:rPr>
          <w:b/>
        </w:rPr>
      </w:pPr>
      <w:proofErr w:type="gramStart"/>
      <w:r w:rsidRPr="008B0502">
        <w:rPr>
          <w:b/>
        </w:rPr>
        <w:t>Компетенции обучающегося, формируемые в</w:t>
      </w:r>
      <w:r>
        <w:rPr>
          <w:b/>
        </w:rPr>
        <w:t xml:space="preserve"> результате освоения дисциплины</w:t>
      </w:r>
      <w:r w:rsidRPr="008B0502">
        <w:rPr>
          <w:b/>
        </w:rPr>
        <w:t>:</w:t>
      </w:r>
      <w:proofErr w:type="gramEnd"/>
    </w:p>
    <w:p w:rsidR="006C5F7E" w:rsidRDefault="006C5F7E" w:rsidP="006C5F7E">
      <w:pPr>
        <w:ind w:firstLine="540"/>
        <w:rPr>
          <w:b/>
        </w:rPr>
      </w:pPr>
      <w:r>
        <w:rPr>
          <w:i/>
        </w:rPr>
        <w:t>У</w:t>
      </w:r>
      <w:r w:rsidRPr="00324F8D">
        <w:rPr>
          <w:i/>
        </w:rPr>
        <w:t>К-1</w:t>
      </w:r>
      <w:r w:rsidRPr="00E073C9">
        <w:rPr>
          <w:b/>
        </w:rPr>
        <w:t xml:space="preserve"> </w:t>
      </w:r>
      <w:r w:rsidRPr="00FC2E9E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r w:rsidRPr="00BB3466">
        <w:rPr>
          <w:i/>
          <w:color w:val="000000"/>
          <w:lang w:bidi="hi-IN"/>
        </w:rPr>
        <w:lastRenderedPageBreak/>
        <w:t>ОПК-1</w:t>
      </w:r>
      <w:r w:rsidRPr="00D3660B">
        <w:rPr>
          <w:color w:val="000000"/>
          <w:lang w:bidi="hi-IN"/>
        </w:rPr>
        <w:t xml:space="preserve">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color w:val="000000"/>
          <w:lang w:bidi="hi-IN"/>
        </w:rPr>
        <w:t>.</w:t>
      </w:r>
    </w:p>
    <w:p w:rsidR="006C5F7E" w:rsidRPr="00D81E54" w:rsidRDefault="006C5F7E" w:rsidP="006C5F7E">
      <w:pPr>
        <w:ind w:firstLine="540"/>
        <w:rPr>
          <w:sz w:val="28"/>
          <w:szCs w:val="28"/>
        </w:rPr>
      </w:pPr>
      <w:r>
        <w:rPr>
          <w:i/>
        </w:rPr>
        <w:t>ОПК-2</w:t>
      </w:r>
      <w:r>
        <w:rPr>
          <w:b/>
        </w:rPr>
        <w:t xml:space="preserve"> </w:t>
      </w:r>
      <w:r w:rsidRPr="00FC2E9E">
        <w:t>Способность к получению новых научных и прикладных результатов в области молекулярно-клеточного обоснования функциональной организации человека и животных, механизмов</w:t>
      </w:r>
      <w:r w:rsidRPr="00FC2E9E">
        <w:rPr>
          <w:sz w:val="28"/>
          <w:szCs w:val="28"/>
        </w:rPr>
        <w:t xml:space="preserve"> </w:t>
      </w:r>
      <w:r>
        <w:t>гомеостатической регуляции.</w:t>
      </w:r>
    </w:p>
    <w:p w:rsidR="006C5F7E" w:rsidRPr="00A61C27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A61C27">
        <w:rPr>
          <w:b/>
        </w:rPr>
        <w:t>Краткая характеристика дисциплины.</w:t>
      </w:r>
    </w:p>
    <w:p w:rsidR="006C5F7E" w:rsidRPr="00A61C27" w:rsidRDefault="006C5F7E" w:rsidP="006C5F7E">
      <w:pPr>
        <w:ind w:right="2" w:firstLine="567"/>
      </w:pPr>
      <w:r w:rsidRPr="00A61C27">
        <w:rPr>
          <w:rFonts w:eastAsia="Calibri"/>
        </w:rPr>
        <w:t xml:space="preserve">Свободные радикалы. Первичные  и вторичные радикалы. </w:t>
      </w:r>
      <w:r w:rsidRPr="00A61C27">
        <w:t>Производство и окислительное действие активных форм кислорода.</w:t>
      </w:r>
      <w:r w:rsidRPr="00A61C27">
        <w:rPr>
          <w:rFonts w:eastAsia="Calibri"/>
        </w:rPr>
        <w:t xml:space="preserve"> Ферментативное и </w:t>
      </w:r>
      <w:proofErr w:type="spellStart"/>
      <w:r w:rsidRPr="00A61C27">
        <w:rPr>
          <w:rFonts w:eastAsia="Calibri"/>
        </w:rPr>
        <w:t>неферментативное</w:t>
      </w:r>
      <w:proofErr w:type="spellEnd"/>
      <w:r w:rsidRPr="00A61C27">
        <w:rPr>
          <w:rFonts w:eastAsia="Calibri"/>
        </w:rPr>
        <w:t xml:space="preserve"> образование активных форм кислорода.</w:t>
      </w:r>
      <w:r w:rsidRPr="00A61C27">
        <w:t xml:space="preserve"> Действие активных форм кислорода на белки и липиды мембран. Процессы перекисного окисления липидов. Биологические последствия </w:t>
      </w:r>
      <w:proofErr w:type="spellStart"/>
      <w:r w:rsidRPr="00A61C27">
        <w:t>пероксидации</w:t>
      </w:r>
      <w:proofErr w:type="spellEnd"/>
      <w:r w:rsidRPr="00A61C27">
        <w:t xml:space="preserve"> липидов. Изменения физико-химических свойств белков при окислении. Клеточные системы </w:t>
      </w:r>
      <w:proofErr w:type="spellStart"/>
      <w:r w:rsidRPr="00A61C27">
        <w:t>антирадикальной</w:t>
      </w:r>
      <w:proofErr w:type="spellEnd"/>
      <w:r w:rsidRPr="00A61C27">
        <w:t xml:space="preserve"> защиты. Ферментативные и </w:t>
      </w:r>
      <w:proofErr w:type="spellStart"/>
      <w:r w:rsidRPr="00A61C27">
        <w:t>неферментативные</w:t>
      </w:r>
      <w:proofErr w:type="spellEnd"/>
      <w:r w:rsidRPr="00A61C27">
        <w:t xml:space="preserve"> компоненты антиоксидантной системы. Нарушение механизмов, контролирующих пр</w:t>
      </w:r>
      <w:proofErr w:type="gramStart"/>
      <w:r w:rsidRPr="00A61C27">
        <w:t>о-</w:t>
      </w:r>
      <w:proofErr w:type="gramEnd"/>
      <w:r w:rsidRPr="00A61C27">
        <w:t xml:space="preserve"> и антиоксидантные процессы клетки. Значение дисбаланса пр</w:t>
      </w:r>
      <w:proofErr w:type="gramStart"/>
      <w:r w:rsidRPr="00A61C27">
        <w:t>о-</w:t>
      </w:r>
      <w:proofErr w:type="gramEnd"/>
      <w:r w:rsidRPr="00A61C27">
        <w:t xml:space="preserve"> и антиоксидантных процессов в механизмах повреждения клетки. </w:t>
      </w:r>
      <w:proofErr w:type="spellStart"/>
      <w:r w:rsidRPr="00A61C27">
        <w:t>Свободнорадикальное</w:t>
      </w:r>
      <w:proofErr w:type="spellEnd"/>
      <w:r w:rsidRPr="00A61C27">
        <w:t xml:space="preserve"> окисление в условиях патологии. </w:t>
      </w:r>
    </w:p>
    <w:p w:rsidR="006C5F7E" w:rsidRPr="00A61C27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A61C27">
        <w:rPr>
          <w:b/>
        </w:rPr>
        <w:t>Формы промежуточного контроля.</w:t>
      </w:r>
    </w:p>
    <w:p w:rsidR="006C5F7E" w:rsidRPr="00A61C27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A61C27">
        <w:t xml:space="preserve">Аттестация по дисциплине – </w:t>
      </w:r>
      <w:r>
        <w:t>экзамен</w:t>
      </w:r>
      <w:r w:rsidRPr="00A61C27">
        <w:t>.</w:t>
      </w:r>
    </w:p>
    <w:p w:rsidR="006C5F7E" w:rsidRPr="00A61C27" w:rsidRDefault="006C5F7E" w:rsidP="006C5F7E">
      <w:pPr>
        <w:pStyle w:val="a4"/>
        <w:spacing w:before="0" w:beforeAutospacing="0" w:after="0" w:afterAutospacing="0"/>
        <w:ind w:firstLine="540"/>
        <w:jc w:val="both"/>
      </w:pPr>
    </w:p>
    <w:p w:rsidR="006C5F7E" w:rsidRPr="00A61C27" w:rsidRDefault="006C5F7E" w:rsidP="006C5F7E">
      <w:pPr>
        <w:pStyle w:val="a4"/>
        <w:spacing w:before="0" w:beforeAutospacing="0" w:after="0" w:afterAutospacing="0"/>
        <w:jc w:val="both"/>
        <w:rPr>
          <w:b/>
        </w:rPr>
      </w:pPr>
    </w:p>
    <w:p w:rsidR="006C5F7E" w:rsidRDefault="006C5F7E" w:rsidP="006C5F7E">
      <w:pPr>
        <w:pStyle w:val="a4"/>
        <w:spacing w:before="0" w:beforeAutospacing="0" w:after="0" w:afterAutospacing="0"/>
        <w:jc w:val="both"/>
        <w:rPr>
          <w:b/>
        </w:rPr>
      </w:pPr>
    </w:p>
    <w:p w:rsidR="006C5F7E" w:rsidRDefault="006C5F7E" w:rsidP="006C5F7E">
      <w:pPr>
        <w:pStyle w:val="a4"/>
        <w:spacing w:before="0" w:beforeAutospacing="0" w:after="0" w:afterAutospacing="0"/>
        <w:jc w:val="both"/>
        <w:rPr>
          <w:b/>
        </w:rPr>
      </w:pPr>
    </w:p>
    <w:p w:rsidR="006C5F7E" w:rsidRDefault="006C5F7E" w:rsidP="006C5F7E">
      <w:pPr>
        <w:pStyle w:val="a4"/>
        <w:spacing w:before="0" w:beforeAutospacing="0" w:after="0" w:afterAutospacing="0"/>
        <w:jc w:val="both"/>
        <w:rPr>
          <w:b/>
        </w:rPr>
      </w:pPr>
    </w:p>
    <w:p w:rsidR="006C5F7E" w:rsidRDefault="006C5F7E" w:rsidP="006C5F7E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3E6F" w:rsidTr="00607ED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E6F" w:rsidRDefault="00AD3E6F" w:rsidP="00607EDE">
            <w:pPr>
              <w:widowControl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</w:rPr>
              <w:t>НЕЙРО-ГУМОРАЛЬНАЯ</w:t>
            </w:r>
            <w:proofErr w:type="gramEnd"/>
            <w:r>
              <w:rPr>
                <w:b/>
                <w:sz w:val="28"/>
                <w:szCs w:val="28"/>
              </w:rPr>
              <w:t xml:space="preserve"> РЕГУЛЯЦИЯ ГОМЕОСТАЗА</w:t>
            </w:r>
            <w:r>
              <w:rPr>
                <w:b/>
              </w:rPr>
              <w:t xml:space="preserve"> </w:t>
            </w:r>
          </w:p>
        </w:tc>
      </w:tr>
    </w:tbl>
    <w:p w:rsidR="00AD3E6F" w:rsidRDefault="00AD3E6F" w:rsidP="00AD3E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AD3E6F" w:rsidRPr="00D95A50" w:rsidRDefault="00AD3E6F" w:rsidP="00AD3E6F">
      <w:pPr>
        <w:jc w:val="center"/>
        <w:rPr>
          <w:b/>
          <w:sz w:val="28"/>
          <w:szCs w:val="28"/>
        </w:rPr>
      </w:pPr>
    </w:p>
    <w:p w:rsidR="006C5F7E" w:rsidRDefault="006C5F7E" w:rsidP="006C5F7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97641">
        <w:rPr>
          <w:b/>
          <w:sz w:val="28"/>
          <w:szCs w:val="28"/>
        </w:rPr>
        <w:t xml:space="preserve"> 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6C5F7E" w:rsidRPr="008B0502" w:rsidRDefault="006C5F7E" w:rsidP="006C5F7E">
      <w:pPr>
        <w:ind w:firstLine="540"/>
      </w:pPr>
      <w:r w:rsidRPr="008B0502">
        <w:t>Целью освоения дисциплины «</w:t>
      </w:r>
      <w:r>
        <w:t>Нейрогуморальная регуляция гомеостаза</w:t>
      </w:r>
      <w:r w:rsidRPr="008B0502">
        <w:t xml:space="preserve">» является изучение основных закономерностей и механизмов </w:t>
      </w:r>
      <w:r>
        <w:t>поддержания гомеостаза различных органов и систем организма</w:t>
      </w:r>
      <w:r w:rsidRPr="008B0502">
        <w:t>.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6C5F7E" w:rsidRPr="00BC6AF4" w:rsidRDefault="006C5F7E" w:rsidP="006C5F7E">
      <w:pPr>
        <w:ind w:firstLine="540"/>
      </w:pPr>
      <w:r>
        <w:t>Дисциплина относится к числу общеобразовательных дисциплин, является дисциплиной выбора. Трудоемкость дисциплины составляет 2 зачетные единицы.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6C5F7E" w:rsidRPr="00A97B56" w:rsidRDefault="006C5F7E" w:rsidP="006C5F7E">
      <w:pPr>
        <w:ind w:firstLine="709"/>
        <w:rPr>
          <w:bCs/>
          <w:color w:val="000000"/>
        </w:rPr>
      </w:pPr>
      <w:r w:rsidRPr="00A97B56">
        <w:t xml:space="preserve">В результате изучения дисциплины </w:t>
      </w:r>
      <w:r>
        <w:t>аспирант</w:t>
      </w:r>
      <w:r w:rsidRPr="00A97B56">
        <w:t xml:space="preserve"> должен </w:t>
      </w:r>
      <w:r w:rsidRPr="00A97B56">
        <w:rPr>
          <w:b/>
        </w:rPr>
        <w:t>з</w:t>
      </w:r>
      <w:r w:rsidRPr="00A97B56">
        <w:rPr>
          <w:b/>
          <w:bCs/>
          <w:color w:val="000000"/>
        </w:rPr>
        <w:t>нать:</w:t>
      </w:r>
    </w:p>
    <w:p w:rsidR="006C5F7E" w:rsidRPr="00A97B56" w:rsidRDefault="006C5F7E" w:rsidP="006C5F7E">
      <w:pPr>
        <w:numPr>
          <w:ilvl w:val="0"/>
          <w:numId w:val="10"/>
        </w:numPr>
        <w:shd w:val="clear" w:color="auto" w:fill="FFFFFF"/>
        <w:tabs>
          <w:tab w:val="left" w:pos="274"/>
          <w:tab w:val="left" w:pos="993"/>
        </w:tabs>
        <w:autoSpaceDE w:val="0"/>
        <w:autoSpaceDN w:val="0"/>
        <w:adjustRightInd w:val="0"/>
        <w:ind w:right="-5" w:firstLine="709"/>
      </w:pPr>
      <w:r w:rsidRPr="00A97B56">
        <w:t>понятие гомеостаза;</w:t>
      </w:r>
    </w:p>
    <w:p w:rsidR="006C5F7E" w:rsidRPr="00A97B56" w:rsidRDefault="006C5F7E" w:rsidP="006C5F7E">
      <w:pPr>
        <w:numPr>
          <w:ilvl w:val="0"/>
          <w:numId w:val="10"/>
        </w:numPr>
        <w:shd w:val="clear" w:color="auto" w:fill="FFFFFF"/>
        <w:tabs>
          <w:tab w:val="left" w:pos="274"/>
          <w:tab w:val="left" w:pos="993"/>
        </w:tabs>
        <w:autoSpaceDE w:val="0"/>
        <w:autoSpaceDN w:val="0"/>
        <w:adjustRightInd w:val="0"/>
        <w:ind w:right="-5" w:firstLine="709"/>
      </w:pPr>
      <w:r w:rsidRPr="00A97B56">
        <w:t>основные параметры гомеостаза</w:t>
      </w:r>
      <w:r w:rsidRPr="00A97B56">
        <w:rPr>
          <w:spacing w:val="-1"/>
        </w:rPr>
        <w:t>;</w:t>
      </w:r>
    </w:p>
    <w:p w:rsidR="006C5F7E" w:rsidRPr="00A97B56" w:rsidRDefault="006C5F7E" w:rsidP="006C5F7E">
      <w:pPr>
        <w:numPr>
          <w:ilvl w:val="0"/>
          <w:numId w:val="10"/>
        </w:numPr>
        <w:shd w:val="clear" w:color="auto" w:fill="FFFFFF"/>
        <w:tabs>
          <w:tab w:val="left" w:pos="274"/>
          <w:tab w:val="left" w:pos="993"/>
        </w:tabs>
        <w:autoSpaceDE w:val="0"/>
        <w:autoSpaceDN w:val="0"/>
        <w:adjustRightInd w:val="0"/>
        <w:ind w:right="-5" w:firstLine="709"/>
        <w:jc w:val="left"/>
      </w:pPr>
      <w:r w:rsidRPr="00A97B56">
        <w:rPr>
          <w:spacing w:val="-1"/>
        </w:rPr>
        <w:t>регуляторные системы организма;</w:t>
      </w:r>
    </w:p>
    <w:p w:rsidR="006C5F7E" w:rsidRPr="00A97B56" w:rsidRDefault="006C5F7E" w:rsidP="006C5F7E">
      <w:pPr>
        <w:numPr>
          <w:ilvl w:val="0"/>
          <w:numId w:val="10"/>
        </w:numPr>
        <w:shd w:val="clear" w:color="auto" w:fill="FFFFFF"/>
        <w:tabs>
          <w:tab w:val="left" w:pos="274"/>
          <w:tab w:val="left" w:pos="993"/>
        </w:tabs>
        <w:autoSpaceDE w:val="0"/>
        <w:autoSpaceDN w:val="0"/>
        <w:adjustRightInd w:val="0"/>
        <w:ind w:right="-5" w:firstLine="709"/>
      </w:pPr>
      <w:r w:rsidRPr="00A97B56">
        <w:t>механизмы обеспечения гомеостаза;</w:t>
      </w:r>
    </w:p>
    <w:p w:rsidR="006C5F7E" w:rsidRPr="00A97B56" w:rsidRDefault="006C5F7E" w:rsidP="006C5F7E">
      <w:pPr>
        <w:numPr>
          <w:ilvl w:val="0"/>
          <w:numId w:val="10"/>
        </w:numPr>
        <w:shd w:val="clear" w:color="auto" w:fill="FFFFFF"/>
        <w:tabs>
          <w:tab w:val="left" w:pos="274"/>
          <w:tab w:val="left" w:pos="993"/>
          <w:tab w:val="left" w:pos="2506"/>
        </w:tabs>
        <w:autoSpaceDE w:val="0"/>
        <w:autoSpaceDN w:val="0"/>
        <w:adjustRightInd w:val="0"/>
        <w:ind w:right="-5" w:firstLine="709"/>
      </w:pPr>
      <w:r w:rsidRPr="00A97B56">
        <w:t>причины нарушения гомеостаза;</w:t>
      </w:r>
    </w:p>
    <w:p w:rsidR="006C5F7E" w:rsidRPr="00A97B56" w:rsidRDefault="006C5F7E" w:rsidP="006C5F7E">
      <w:pPr>
        <w:numPr>
          <w:ilvl w:val="0"/>
          <w:numId w:val="10"/>
        </w:numPr>
        <w:shd w:val="clear" w:color="auto" w:fill="FFFFFF"/>
        <w:tabs>
          <w:tab w:val="left" w:pos="274"/>
          <w:tab w:val="left" w:pos="993"/>
          <w:tab w:val="left" w:pos="2506"/>
        </w:tabs>
        <w:autoSpaceDE w:val="0"/>
        <w:autoSpaceDN w:val="0"/>
        <w:adjustRightInd w:val="0"/>
        <w:ind w:right="-5" w:firstLine="709"/>
      </w:pPr>
      <w:r w:rsidRPr="00A97B56">
        <w:t>патологические последствия нарушения гомеостаза.</w:t>
      </w:r>
    </w:p>
    <w:p w:rsidR="006C5F7E" w:rsidRPr="00A97B56" w:rsidRDefault="006C5F7E" w:rsidP="006C5F7E">
      <w:pPr>
        <w:shd w:val="clear" w:color="auto" w:fill="FFFFFF"/>
        <w:tabs>
          <w:tab w:val="left" w:pos="993"/>
        </w:tabs>
        <w:ind w:right="-5" w:firstLine="709"/>
        <w:rPr>
          <w:b/>
        </w:rPr>
      </w:pPr>
      <w:r w:rsidRPr="00A97B56">
        <w:rPr>
          <w:b/>
        </w:rPr>
        <w:t>Уметь:</w:t>
      </w:r>
    </w:p>
    <w:p w:rsidR="006C5F7E" w:rsidRPr="00A97B56" w:rsidRDefault="006C5F7E" w:rsidP="006C5F7E">
      <w:pPr>
        <w:shd w:val="clear" w:color="auto" w:fill="FFFFFF"/>
        <w:tabs>
          <w:tab w:val="left" w:pos="274"/>
          <w:tab w:val="left" w:pos="993"/>
        </w:tabs>
        <w:ind w:right="-5" w:firstLine="709"/>
        <w:rPr>
          <w:spacing w:val="-1"/>
        </w:rPr>
      </w:pPr>
      <w:r w:rsidRPr="00A97B56">
        <w:t>-</w:t>
      </w:r>
      <w:r w:rsidRPr="00A97B56">
        <w:tab/>
        <w:t xml:space="preserve">применять и трансформировать в соответствии с целями деятельности законы </w:t>
      </w:r>
      <w:r w:rsidRPr="00A97B56">
        <w:rPr>
          <w:spacing w:val="-1"/>
        </w:rPr>
        <w:t>естественнонаучных дисциплин;</w:t>
      </w:r>
      <w:r w:rsidRPr="00907E42">
        <w:t xml:space="preserve"> </w:t>
      </w:r>
      <w:r w:rsidRPr="00591B73">
        <w:t>выделять и систематизировать основные идеи в научных текстах в области молекулярно-клеточного обоснования функциональной организации человека и животных, механизмов</w:t>
      </w:r>
      <w:r w:rsidRPr="00591B73">
        <w:rPr>
          <w:sz w:val="28"/>
          <w:szCs w:val="28"/>
        </w:rPr>
        <w:t xml:space="preserve"> </w:t>
      </w:r>
      <w:r w:rsidRPr="00591B73">
        <w:t>гомеостатической регуляции</w:t>
      </w:r>
      <w:r>
        <w:t>.</w:t>
      </w:r>
    </w:p>
    <w:p w:rsidR="006C5F7E" w:rsidRPr="00A97B56" w:rsidRDefault="006C5F7E" w:rsidP="006C5F7E">
      <w:pPr>
        <w:shd w:val="clear" w:color="auto" w:fill="FFFFFF"/>
        <w:tabs>
          <w:tab w:val="left" w:pos="274"/>
        </w:tabs>
        <w:ind w:right="-5" w:firstLine="709"/>
      </w:pPr>
      <w:r w:rsidRPr="00A97B56">
        <w:rPr>
          <w:b/>
          <w:bCs/>
        </w:rPr>
        <w:t>Владеть:</w:t>
      </w:r>
    </w:p>
    <w:p w:rsidR="006C5F7E" w:rsidRPr="00A97B56" w:rsidRDefault="006C5F7E" w:rsidP="006C5F7E">
      <w:pPr>
        <w:shd w:val="clear" w:color="auto" w:fill="FFFFFF"/>
        <w:tabs>
          <w:tab w:val="left" w:pos="2021"/>
          <w:tab w:val="left" w:pos="3864"/>
        </w:tabs>
        <w:ind w:right="-5" w:firstLine="709"/>
      </w:pPr>
      <w:r w:rsidRPr="00A97B56">
        <w:rPr>
          <w:spacing w:val="-4"/>
        </w:rPr>
        <w:lastRenderedPageBreak/>
        <w:t xml:space="preserve">- основными методами подготовки </w:t>
      </w:r>
      <w:r>
        <w:rPr>
          <w:spacing w:val="-4"/>
        </w:rPr>
        <w:t>презентаций для семинарских занятий</w:t>
      </w:r>
      <w:r w:rsidRPr="00A97B56">
        <w:rPr>
          <w:spacing w:val="-4"/>
        </w:rPr>
        <w:t xml:space="preserve"> по темам, предусмотренным в курсе </w:t>
      </w:r>
      <w:r w:rsidRPr="00A97B56">
        <w:t>«</w:t>
      </w:r>
      <w:proofErr w:type="spellStart"/>
      <w:proofErr w:type="gramStart"/>
      <w:r w:rsidRPr="00A97B56">
        <w:rPr>
          <w:bCs/>
          <w:color w:val="000000"/>
        </w:rPr>
        <w:t>Нейро</w:t>
      </w:r>
      <w:proofErr w:type="spellEnd"/>
      <w:r w:rsidRPr="00A97B56">
        <w:rPr>
          <w:bCs/>
          <w:color w:val="000000"/>
        </w:rPr>
        <w:t>-гуморальная</w:t>
      </w:r>
      <w:proofErr w:type="gramEnd"/>
      <w:r w:rsidRPr="00A97B56">
        <w:rPr>
          <w:bCs/>
          <w:color w:val="000000"/>
        </w:rPr>
        <w:t xml:space="preserve"> регуляция гомеостаза</w:t>
      </w:r>
      <w:r w:rsidRPr="00A97B56">
        <w:t>».</w:t>
      </w:r>
    </w:p>
    <w:p w:rsidR="006C5F7E" w:rsidRDefault="006C5F7E" w:rsidP="006C5F7E">
      <w:pPr>
        <w:ind w:firstLine="540"/>
        <w:rPr>
          <w:b/>
        </w:rPr>
      </w:pPr>
      <w:proofErr w:type="gramStart"/>
      <w:r w:rsidRPr="008B0502">
        <w:rPr>
          <w:b/>
        </w:rPr>
        <w:t>Компетенции обучающегося, формируемые в</w:t>
      </w:r>
      <w:r>
        <w:rPr>
          <w:b/>
        </w:rPr>
        <w:t xml:space="preserve"> результате освоения дисциплины</w:t>
      </w:r>
      <w:r w:rsidRPr="008B0502">
        <w:rPr>
          <w:b/>
        </w:rPr>
        <w:t>:</w:t>
      </w:r>
      <w:proofErr w:type="gramEnd"/>
    </w:p>
    <w:p w:rsidR="006C5F7E" w:rsidRDefault="006C5F7E" w:rsidP="006C5F7E">
      <w:pPr>
        <w:ind w:firstLine="540"/>
        <w:rPr>
          <w:b/>
        </w:rPr>
      </w:pPr>
      <w:r>
        <w:rPr>
          <w:i/>
        </w:rPr>
        <w:t>У</w:t>
      </w:r>
      <w:r w:rsidRPr="00324F8D">
        <w:rPr>
          <w:i/>
        </w:rPr>
        <w:t>К-1</w:t>
      </w:r>
      <w:r w:rsidRPr="00E073C9">
        <w:rPr>
          <w:b/>
        </w:rPr>
        <w:t xml:space="preserve"> </w:t>
      </w:r>
      <w:r w:rsidRPr="00FC2E9E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r w:rsidRPr="00BB3466">
        <w:rPr>
          <w:i/>
          <w:color w:val="000000"/>
          <w:lang w:bidi="hi-IN"/>
        </w:rPr>
        <w:t>ОПК-1</w:t>
      </w:r>
      <w:r w:rsidRPr="00D3660B">
        <w:rPr>
          <w:color w:val="000000"/>
          <w:lang w:bidi="hi-IN"/>
        </w:rPr>
        <w:t xml:space="preserve">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color w:val="000000"/>
          <w:lang w:bidi="hi-IN"/>
        </w:rPr>
        <w:t>.</w:t>
      </w:r>
    </w:p>
    <w:p w:rsidR="006C5F7E" w:rsidRDefault="006C5F7E" w:rsidP="006C5F7E">
      <w:pPr>
        <w:ind w:firstLine="540"/>
      </w:pPr>
      <w:r>
        <w:rPr>
          <w:i/>
        </w:rPr>
        <w:t>ПК-1</w:t>
      </w:r>
      <w:r>
        <w:rPr>
          <w:b/>
        </w:rPr>
        <w:t xml:space="preserve"> </w:t>
      </w:r>
      <w:r w:rsidRPr="00FC2E9E">
        <w:t>Способность к получению новых научных и прикладных результатов в области молекулярно-клеточного обоснования функциональной организации человека и животных, механизмов</w:t>
      </w:r>
      <w:r w:rsidRPr="00FC2E9E">
        <w:rPr>
          <w:sz w:val="28"/>
          <w:szCs w:val="28"/>
        </w:rPr>
        <w:t xml:space="preserve"> </w:t>
      </w:r>
      <w:r w:rsidRPr="00FC2E9E">
        <w:t xml:space="preserve">гомеостатической регуляции </w:t>
      </w:r>
    </w:p>
    <w:p w:rsidR="006C5F7E" w:rsidRDefault="006C5F7E" w:rsidP="006C5F7E">
      <w:pPr>
        <w:ind w:firstLine="540"/>
      </w:pPr>
      <w:r>
        <w:rPr>
          <w:i/>
        </w:rPr>
        <w:t>ПК-2</w:t>
      </w:r>
      <w:r>
        <w:rPr>
          <w:b/>
        </w:rPr>
        <w:t xml:space="preserve"> </w:t>
      </w:r>
      <w:r w:rsidRPr="00FC2E9E">
        <w:t>Способность к формированию новых конкурентоспособных идей в области функционирования, регуляции организма человека и животных в норме и при альтерации функций</w:t>
      </w:r>
    </w:p>
    <w:p w:rsidR="006C5F7E" w:rsidRPr="00D81E54" w:rsidRDefault="006C5F7E" w:rsidP="006C5F7E">
      <w:pPr>
        <w:ind w:firstLine="540"/>
        <w:rPr>
          <w:sz w:val="28"/>
          <w:szCs w:val="28"/>
        </w:rPr>
      </w:pPr>
      <w:r>
        <w:rPr>
          <w:i/>
        </w:rPr>
        <w:t>ПК-3</w:t>
      </w:r>
      <w:r>
        <w:rPr>
          <w:b/>
        </w:rPr>
        <w:t xml:space="preserve"> </w:t>
      </w:r>
      <w:r w:rsidRPr="0040662A">
        <w:t>Способность к самостоятельной постановке и анализу фундаментальных и прикладных биологических проблем, поиску их решения с использованием современных информационных, вычислительных средств, исследовательской аппаратуры, молекулярного и компьютерного моделирования для разработки средств и методов функциональной диагностики и коррекции состояния организма</w:t>
      </w:r>
    </w:p>
    <w:p w:rsidR="006C5F7E" w:rsidRPr="00D81E54" w:rsidRDefault="006C5F7E" w:rsidP="006C5F7E">
      <w:pPr>
        <w:ind w:firstLine="540"/>
        <w:rPr>
          <w:sz w:val="28"/>
          <w:szCs w:val="28"/>
        </w:rPr>
      </w:pPr>
      <w:r>
        <w:rPr>
          <w:i/>
        </w:rPr>
        <w:t>ПКП-1</w:t>
      </w:r>
      <w:r w:rsidRPr="00D26512">
        <w:rPr>
          <w:b/>
          <w:bCs/>
          <w:lang w:bidi="as-IN"/>
        </w:rPr>
        <w:t xml:space="preserve"> </w:t>
      </w:r>
      <w:r w:rsidRPr="0040662A">
        <w:rPr>
          <w:bCs/>
          <w:lang w:bidi="as-IN"/>
        </w:rPr>
        <w:t>Способность формирования учебного материала, чтения лекций, готовность к преподаванию в высшей школе и руководству научно-исследовательскими работами (НИР) студентов, умение представлять учебный  материал в устной, письменной и графической форме для  различных контингентов слушателей</w:t>
      </w:r>
    </w:p>
    <w:p w:rsidR="006C5F7E" w:rsidRPr="00A61C27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A61C27">
        <w:rPr>
          <w:b/>
        </w:rPr>
        <w:t>Краткая характеристика дисциплины.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rFonts w:eastAsia="Calibri"/>
        </w:rPr>
      </w:pPr>
      <w:r>
        <w:rPr>
          <w:bCs/>
          <w:color w:val="000000"/>
        </w:rPr>
        <w:t>Создание учения о гомеостазе и регуляторных системах организма.</w:t>
      </w:r>
      <w:r w:rsidRPr="00A61C27">
        <w:rPr>
          <w:b/>
        </w:rPr>
        <w:t xml:space="preserve"> </w:t>
      </w:r>
      <w:proofErr w:type="spellStart"/>
      <w:r>
        <w:rPr>
          <w:rFonts w:eastAsia="Calibri"/>
        </w:rPr>
        <w:t>Механорецепторы</w:t>
      </w:r>
      <w:proofErr w:type="spellEnd"/>
      <w:r>
        <w:rPr>
          <w:rFonts w:eastAsia="Calibri"/>
        </w:rPr>
        <w:t xml:space="preserve">. Хеморецепторы. Фоторецепторы. </w:t>
      </w:r>
      <w:proofErr w:type="spellStart"/>
      <w:r>
        <w:rPr>
          <w:rFonts w:eastAsia="Calibri"/>
        </w:rPr>
        <w:t>Электрорецепторы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Ноцицептивные</w:t>
      </w:r>
      <w:proofErr w:type="spellEnd"/>
      <w:r>
        <w:rPr>
          <w:rFonts w:eastAsia="Calibri"/>
        </w:rPr>
        <w:t>.</w:t>
      </w:r>
      <w:r w:rsidRPr="002030E4">
        <w:rPr>
          <w:rFonts w:eastAsia="Calibri"/>
        </w:rPr>
        <w:t xml:space="preserve"> </w:t>
      </w:r>
      <w:r>
        <w:rPr>
          <w:rFonts w:eastAsia="Calibri"/>
        </w:rPr>
        <w:t xml:space="preserve">Дуга автономного рефлекса. </w:t>
      </w:r>
      <w:proofErr w:type="spellStart"/>
      <w:r>
        <w:rPr>
          <w:rFonts w:eastAsia="Calibri"/>
        </w:rPr>
        <w:t>Синаптическая</w:t>
      </w:r>
      <w:proofErr w:type="spellEnd"/>
      <w:r>
        <w:rPr>
          <w:rFonts w:eastAsia="Calibri"/>
        </w:rPr>
        <w:t xml:space="preserve"> передача. Рефлекторные процессы, возникающие при раздражении чувствительного звена автономной дуги. Влияние вегетативной нервной системы на деятельность </w:t>
      </w:r>
      <w:proofErr w:type="spellStart"/>
      <w:r>
        <w:rPr>
          <w:rFonts w:eastAsia="Calibri"/>
        </w:rPr>
        <w:t>эффекторных</w:t>
      </w:r>
      <w:proofErr w:type="spellEnd"/>
      <w:r>
        <w:rPr>
          <w:rFonts w:eastAsia="Calibri"/>
        </w:rPr>
        <w:t xml:space="preserve"> органов. Центры регуляции висцеральных функций.</w:t>
      </w:r>
      <w:r w:rsidRPr="002030E4">
        <w:rPr>
          <w:rFonts w:eastAsia="Calibri"/>
        </w:rPr>
        <w:t xml:space="preserve"> </w:t>
      </w:r>
      <w:r>
        <w:rPr>
          <w:rFonts w:eastAsia="Calibri"/>
        </w:rPr>
        <w:t>Учение об эндокринной регуляции. Гормоны, их классификация.</w:t>
      </w:r>
      <w:r w:rsidRPr="002030E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Поддержание постоянства физико-химических показателей системы крови. </w:t>
      </w:r>
      <w:proofErr w:type="spellStart"/>
      <w:r>
        <w:rPr>
          <w:bCs/>
          <w:color w:val="000000"/>
        </w:rPr>
        <w:t>Гемопоэз</w:t>
      </w:r>
      <w:proofErr w:type="spellEnd"/>
      <w:r>
        <w:rPr>
          <w:bCs/>
          <w:color w:val="000000"/>
        </w:rPr>
        <w:t xml:space="preserve"> и его регуляция.</w:t>
      </w:r>
      <w:r w:rsidRPr="002030E4">
        <w:rPr>
          <w:bCs/>
          <w:color w:val="000000"/>
        </w:rPr>
        <w:t xml:space="preserve"> </w:t>
      </w:r>
      <w:r w:rsidRPr="00E24698">
        <w:rPr>
          <w:bCs/>
          <w:color w:val="000000"/>
        </w:rPr>
        <w:t>Функции сердца. Электрокардиограмма.</w:t>
      </w:r>
      <w:r>
        <w:rPr>
          <w:bCs/>
          <w:color w:val="000000"/>
        </w:rPr>
        <w:t xml:space="preserve"> Регуляция деятельности сердца. Гомеостатическая функция сердца</w:t>
      </w:r>
      <w:r w:rsidRPr="002030E4">
        <w:rPr>
          <w:rFonts w:eastAsia="Calibri"/>
        </w:rPr>
        <w:t xml:space="preserve"> </w:t>
      </w:r>
      <w:r>
        <w:rPr>
          <w:rFonts w:eastAsia="Calibri"/>
        </w:rPr>
        <w:t>Эволюция сосудистой системы. Типы сосудов. Основные законы гемодинамики. Регуляция кровообращения. Особенности кровообращения отдельных органов.</w:t>
      </w:r>
      <w:r>
        <w:rPr>
          <w:bCs/>
          <w:color w:val="000000"/>
        </w:rPr>
        <w:t xml:space="preserve"> Гомеостатическая функция сосудистой стенки.</w:t>
      </w:r>
      <w:r w:rsidRPr="002030E4">
        <w:rPr>
          <w:rFonts w:eastAsia="Calibri"/>
        </w:rPr>
        <w:t xml:space="preserve"> </w:t>
      </w:r>
      <w:r>
        <w:rPr>
          <w:rFonts w:eastAsia="Calibri"/>
        </w:rPr>
        <w:t>Дыхательный акт и вентиляция легких. Транспорт газов. Механизмы регуляции дыхания. Дыхание при различных функциональных состояниях и условиях обитания организма.</w:t>
      </w:r>
      <w:r>
        <w:rPr>
          <w:bCs/>
          <w:color w:val="000000"/>
        </w:rPr>
        <w:t xml:space="preserve"> Гомеостатическая функция легких.</w:t>
      </w:r>
      <w:r w:rsidRPr="002030E4">
        <w:rPr>
          <w:rFonts w:eastAsia="Calibri"/>
        </w:rPr>
        <w:t xml:space="preserve"> </w:t>
      </w:r>
      <w:r>
        <w:rPr>
          <w:rFonts w:eastAsia="Calibri"/>
        </w:rPr>
        <w:t xml:space="preserve">Структура и функции почки.  Процесс мочеобразования. Нервная регуляция деятельности почки. Инкреторная и метаболическая функции почки. </w:t>
      </w:r>
      <w:r>
        <w:rPr>
          <w:bCs/>
          <w:color w:val="000000"/>
        </w:rPr>
        <w:t>Гомеостатическая функция почек.</w:t>
      </w:r>
      <w:r w:rsidRPr="002030E4">
        <w:rPr>
          <w:rFonts w:eastAsia="Calibri"/>
        </w:rPr>
        <w:t xml:space="preserve"> </w:t>
      </w:r>
      <w:proofErr w:type="spellStart"/>
      <w:r>
        <w:rPr>
          <w:rFonts w:eastAsia="Calibri"/>
        </w:rPr>
        <w:t>Терморецепция</w:t>
      </w:r>
      <w:proofErr w:type="spellEnd"/>
      <w:r>
        <w:rPr>
          <w:rFonts w:eastAsia="Calibri"/>
        </w:rPr>
        <w:t xml:space="preserve">. Центральные механизмы терморегуляции. </w:t>
      </w:r>
    </w:p>
    <w:p w:rsidR="006C5F7E" w:rsidRPr="00A61C27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A61C27">
        <w:rPr>
          <w:b/>
        </w:rPr>
        <w:t>Формы промежуточного контроля.</w:t>
      </w:r>
    </w:p>
    <w:p w:rsidR="006C5F7E" w:rsidRPr="00A61C27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A61C27">
        <w:t xml:space="preserve">Аттестация по дисциплине – </w:t>
      </w:r>
      <w:r>
        <w:t>экзамен</w:t>
      </w:r>
      <w:r w:rsidRPr="00A61C27">
        <w:t>.</w:t>
      </w:r>
    </w:p>
    <w:p w:rsidR="006C5F7E" w:rsidRPr="00A61C27" w:rsidRDefault="006C5F7E" w:rsidP="006C5F7E">
      <w:pPr>
        <w:pStyle w:val="a4"/>
        <w:spacing w:before="0" w:beforeAutospacing="0" w:after="0" w:afterAutospacing="0"/>
        <w:ind w:firstLine="540"/>
        <w:jc w:val="both"/>
      </w:pPr>
    </w:p>
    <w:p w:rsidR="006C5F7E" w:rsidRPr="00A61C27" w:rsidRDefault="006C5F7E" w:rsidP="006C5F7E">
      <w:pPr>
        <w:pStyle w:val="a4"/>
        <w:spacing w:before="0" w:beforeAutospacing="0" w:after="0" w:afterAutospacing="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3E6F" w:rsidTr="00607ED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AD3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СЕНСОРНЫЕ СИСТЕМЫ</w:t>
            </w: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AD3E6F" w:rsidRDefault="00AD3E6F" w:rsidP="00AD3E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AD3E6F" w:rsidRPr="00D95A50" w:rsidRDefault="00AD3E6F" w:rsidP="00AD3E6F">
      <w:pPr>
        <w:jc w:val="center"/>
        <w:rPr>
          <w:b/>
          <w:sz w:val="28"/>
          <w:szCs w:val="28"/>
        </w:rPr>
      </w:pPr>
    </w:p>
    <w:p w:rsidR="006C5F7E" w:rsidRPr="00D95A50" w:rsidRDefault="006C5F7E" w:rsidP="006C5F7E">
      <w:pPr>
        <w:jc w:val="center"/>
        <w:rPr>
          <w:b/>
          <w:sz w:val="28"/>
          <w:szCs w:val="28"/>
        </w:rPr>
      </w:pPr>
    </w:p>
    <w:p w:rsidR="006C5F7E" w:rsidRDefault="006C5F7E" w:rsidP="006C5F7E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6C5F7E" w:rsidRPr="004F16C3" w:rsidRDefault="006C5F7E" w:rsidP="006C5F7E">
      <w:pPr>
        <w:spacing w:line="276" w:lineRule="auto"/>
      </w:pPr>
      <w:r w:rsidRPr="004F16C3">
        <w:rPr>
          <w:bCs/>
          <w:color w:val="000000"/>
        </w:rPr>
        <w:t>Целями освоения дисциплины «Сенсорные системы» являются</w:t>
      </w:r>
      <w:r w:rsidRPr="004F16C3">
        <w:t xml:space="preserve"> подготовка квалифицированных, профессион</w:t>
      </w:r>
      <w:r>
        <w:t>альных кадров в области биологии</w:t>
      </w:r>
      <w:r w:rsidRPr="004F16C3">
        <w:t xml:space="preserve">; формирование у </w:t>
      </w:r>
      <w:r>
        <w:t>аспирантов</w:t>
      </w:r>
      <w:r w:rsidRPr="004F16C3">
        <w:t xml:space="preserve"> понятия о способах получения живыми объектами информации об изменениях в окружающей среде с помощью сенсорных систем; их организации и принципах функционирования, а также подходах к созданию искусственных аналогов.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6C5F7E" w:rsidRPr="00BC6AF4" w:rsidRDefault="006C5F7E" w:rsidP="006C5F7E">
      <w:pPr>
        <w:ind w:firstLine="540"/>
      </w:pPr>
      <w:r w:rsidRPr="00C7696C">
        <w:t xml:space="preserve">Дисциплина относится </w:t>
      </w:r>
      <w:r w:rsidRPr="008B0502">
        <w:t>к дисциплинам по выбору профессионального цикла</w:t>
      </w:r>
      <w:r>
        <w:t>. Трудоемкость дисциплины составляет 1 зачетная единица.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6C5F7E" w:rsidRPr="004F16C3" w:rsidRDefault="006C5F7E" w:rsidP="006C5F7E">
      <w:pPr>
        <w:spacing w:line="276" w:lineRule="auto"/>
      </w:pPr>
      <w:r w:rsidRPr="004F16C3">
        <w:t xml:space="preserve">В результате изучения дисциплины </w:t>
      </w:r>
      <w:r>
        <w:t>аспирант</w:t>
      </w:r>
      <w:r w:rsidRPr="004F16C3">
        <w:t xml:space="preserve"> должен </w:t>
      </w:r>
    </w:p>
    <w:p w:rsidR="006C5F7E" w:rsidRPr="004F16C3" w:rsidRDefault="006C5F7E" w:rsidP="006C5F7E">
      <w:pPr>
        <w:spacing w:line="276" w:lineRule="auto"/>
        <w:rPr>
          <w:bCs/>
          <w:color w:val="000000"/>
        </w:rPr>
      </w:pPr>
      <w:r w:rsidRPr="004F16C3">
        <w:rPr>
          <w:b/>
        </w:rPr>
        <w:t>з</w:t>
      </w:r>
      <w:r w:rsidRPr="004F16C3">
        <w:rPr>
          <w:b/>
          <w:bCs/>
          <w:color w:val="000000"/>
        </w:rPr>
        <w:t>нать:</w:t>
      </w:r>
    </w:p>
    <w:p w:rsidR="006C5F7E" w:rsidRPr="004F16C3" w:rsidRDefault="006C5F7E" w:rsidP="006C5F7E">
      <w:pPr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right="-5" w:firstLine="0"/>
      </w:pPr>
      <w:r w:rsidRPr="004F16C3">
        <w:t>Общие принципы классификации и организации сенсорных образований;</w:t>
      </w:r>
    </w:p>
    <w:p w:rsidR="006C5F7E" w:rsidRPr="004F16C3" w:rsidRDefault="006C5F7E" w:rsidP="006C5F7E">
      <w:pPr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right="-5" w:firstLine="0"/>
      </w:pPr>
      <w:r w:rsidRPr="004F16C3">
        <w:t>Универсальные принципы генерации рецепторного потенциала при стимуляции рецепторов;</w:t>
      </w:r>
    </w:p>
    <w:p w:rsidR="006C5F7E" w:rsidRPr="004F16C3" w:rsidRDefault="006C5F7E" w:rsidP="006C5F7E">
      <w:pPr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right="-5" w:firstLine="0"/>
        <w:jc w:val="left"/>
      </w:pPr>
      <w:r w:rsidRPr="004F16C3">
        <w:rPr>
          <w:spacing w:val="-1"/>
        </w:rPr>
        <w:t>Принципы кодирования поступающей извне информации об окружающем мире;</w:t>
      </w:r>
    </w:p>
    <w:p w:rsidR="006C5F7E" w:rsidRPr="004F16C3" w:rsidRDefault="006C5F7E" w:rsidP="006C5F7E">
      <w:pPr>
        <w:numPr>
          <w:ilvl w:val="0"/>
          <w:numId w:val="10"/>
        </w:numPr>
        <w:shd w:val="clear" w:color="auto" w:fill="FFFFFF"/>
        <w:tabs>
          <w:tab w:val="left" w:pos="274"/>
          <w:tab w:val="left" w:pos="2506"/>
        </w:tabs>
        <w:autoSpaceDE w:val="0"/>
        <w:autoSpaceDN w:val="0"/>
        <w:adjustRightInd w:val="0"/>
        <w:spacing w:line="276" w:lineRule="auto"/>
        <w:ind w:right="-5" w:firstLine="0"/>
      </w:pPr>
      <w:r w:rsidRPr="004F16C3">
        <w:t>Организацию и особенности работы различных сенсорных систем.</w:t>
      </w:r>
    </w:p>
    <w:p w:rsidR="006C5F7E" w:rsidRPr="004F16C3" w:rsidRDefault="006C5F7E" w:rsidP="006C5F7E">
      <w:pPr>
        <w:shd w:val="clear" w:color="auto" w:fill="FFFFFF"/>
        <w:spacing w:line="276" w:lineRule="auto"/>
        <w:ind w:right="-5"/>
        <w:rPr>
          <w:b/>
        </w:rPr>
      </w:pPr>
      <w:r w:rsidRPr="004F16C3">
        <w:rPr>
          <w:b/>
        </w:rPr>
        <w:t>Уметь:</w:t>
      </w:r>
    </w:p>
    <w:p w:rsidR="006C5F7E" w:rsidRPr="004F16C3" w:rsidRDefault="006C5F7E" w:rsidP="006C5F7E">
      <w:pPr>
        <w:shd w:val="clear" w:color="auto" w:fill="FFFFFF"/>
        <w:tabs>
          <w:tab w:val="left" w:pos="274"/>
        </w:tabs>
        <w:spacing w:line="276" w:lineRule="auto"/>
        <w:ind w:right="-5"/>
        <w:rPr>
          <w:spacing w:val="-1"/>
        </w:rPr>
      </w:pPr>
      <w:r w:rsidRPr="004F16C3">
        <w:t>-</w:t>
      </w:r>
      <w:r w:rsidRPr="004F16C3">
        <w:tab/>
        <w:t>излагать самостоятельно свои представления о функции тех или иных сенсорных образований;</w:t>
      </w:r>
    </w:p>
    <w:p w:rsidR="006C5F7E" w:rsidRPr="004F16C3" w:rsidRDefault="006C5F7E" w:rsidP="006C5F7E">
      <w:pPr>
        <w:shd w:val="clear" w:color="auto" w:fill="FFFFFF"/>
        <w:tabs>
          <w:tab w:val="left" w:pos="274"/>
        </w:tabs>
        <w:spacing w:line="276" w:lineRule="auto"/>
        <w:ind w:right="-5"/>
      </w:pPr>
      <w:r w:rsidRPr="004F16C3">
        <w:rPr>
          <w:b/>
          <w:bCs/>
        </w:rPr>
        <w:t>Владеть:</w:t>
      </w:r>
    </w:p>
    <w:p w:rsidR="006C5F7E" w:rsidRPr="004F16C3" w:rsidRDefault="006C5F7E" w:rsidP="006C5F7E">
      <w:pPr>
        <w:shd w:val="clear" w:color="auto" w:fill="FFFFFF"/>
        <w:tabs>
          <w:tab w:val="left" w:pos="2021"/>
          <w:tab w:val="left" w:pos="3864"/>
        </w:tabs>
        <w:spacing w:line="276" w:lineRule="auto"/>
        <w:ind w:right="-5"/>
        <w:rPr>
          <w:spacing w:val="-4"/>
        </w:rPr>
      </w:pPr>
      <w:r w:rsidRPr="004F16C3">
        <w:rPr>
          <w:spacing w:val="-4"/>
        </w:rPr>
        <w:t>-  способами самостоятельной работы с необходимой информацией по физиологии сенсорных систем;</w:t>
      </w:r>
    </w:p>
    <w:p w:rsidR="006C5F7E" w:rsidRPr="004F16C3" w:rsidRDefault="006C5F7E" w:rsidP="006C5F7E">
      <w:pPr>
        <w:shd w:val="clear" w:color="auto" w:fill="FFFFFF"/>
        <w:tabs>
          <w:tab w:val="left" w:pos="2021"/>
          <w:tab w:val="left" w:pos="3864"/>
        </w:tabs>
        <w:spacing w:line="276" w:lineRule="auto"/>
        <w:ind w:right="-5"/>
      </w:pPr>
      <w:r w:rsidRPr="004F16C3">
        <w:rPr>
          <w:spacing w:val="-4"/>
        </w:rPr>
        <w:t xml:space="preserve">- </w:t>
      </w:r>
      <w:r w:rsidRPr="004F16C3">
        <w:rPr>
          <w:spacing w:val="-1"/>
        </w:rPr>
        <w:t xml:space="preserve"> готовить выступления на семинарских занятиях по различным разделам данного курса.</w:t>
      </w:r>
    </w:p>
    <w:p w:rsidR="006C5F7E" w:rsidRDefault="006C5F7E" w:rsidP="006C5F7E">
      <w:pPr>
        <w:ind w:firstLine="540"/>
        <w:rPr>
          <w:b/>
        </w:rPr>
      </w:pPr>
      <w:proofErr w:type="gramStart"/>
      <w:r w:rsidRPr="008B0502">
        <w:rPr>
          <w:b/>
        </w:rPr>
        <w:t>Компетенции обучающегося, формируемые в</w:t>
      </w:r>
      <w:r>
        <w:rPr>
          <w:b/>
        </w:rPr>
        <w:t xml:space="preserve"> результате освоения дисциплины</w:t>
      </w:r>
      <w:r w:rsidRPr="008B0502">
        <w:rPr>
          <w:b/>
        </w:rPr>
        <w:t>:</w:t>
      </w:r>
      <w:proofErr w:type="gramEnd"/>
    </w:p>
    <w:p w:rsidR="006C5F7E" w:rsidRDefault="006C5F7E" w:rsidP="006C5F7E">
      <w:pPr>
        <w:ind w:firstLine="540"/>
        <w:rPr>
          <w:b/>
        </w:rPr>
      </w:pPr>
      <w:r>
        <w:rPr>
          <w:i/>
        </w:rPr>
        <w:t>У</w:t>
      </w:r>
      <w:r w:rsidRPr="00324F8D">
        <w:rPr>
          <w:i/>
        </w:rPr>
        <w:t>К-1</w:t>
      </w:r>
      <w:r w:rsidRPr="00E073C9">
        <w:rPr>
          <w:b/>
        </w:rPr>
        <w:t xml:space="preserve"> </w:t>
      </w:r>
      <w:r w:rsidRPr="00FC2E9E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6C5F7E" w:rsidRPr="00D81E54" w:rsidRDefault="006C5F7E" w:rsidP="006C5F7E">
      <w:pPr>
        <w:ind w:firstLine="540"/>
        <w:rPr>
          <w:sz w:val="28"/>
          <w:szCs w:val="28"/>
        </w:rPr>
      </w:pPr>
      <w:r>
        <w:rPr>
          <w:i/>
        </w:rPr>
        <w:t>ПК-1</w:t>
      </w:r>
      <w:r>
        <w:rPr>
          <w:b/>
        </w:rPr>
        <w:t xml:space="preserve"> </w:t>
      </w:r>
      <w:r w:rsidRPr="00FC2E9E">
        <w:t>Способность к получению новых научных и прикладных результатов в области молекулярно-клеточного обоснования функциональной организации человека и животных, механизмов</w:t>
      </w:r>
      <w:r w:rsidRPr="00FC2E9E">
        <w:rPr>
          <w:sz w:val="28"/>
          <w:szCs w:val="28"/>
        </w:rPr>
        <w:t xml:space="preserve"> </w:t>
      </w:r>
      <w:r w:rsidRPr="00FC2E9E">
        <w:t xml:space="preserve">гомеостатической регуляции 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rPr>
          <w:i/>
        </w:rPr>
        <w:t>ПК-2</w:t>
      </w:r>
      <w:r>
        <w:rPr>
          <w:b/>
        </w:rPr>
        <w:t xml:space="preserve"> </w:t>
      </w:r>
      <w:r w:rsidRPr="00FC2E9E">
        <w:t>Способность к формированию новых конкурентоспособных идей в области функционирования, регуляции организма человека и животных в норме и при альтерации функций</w:t>
      </w:r>
      <w:r w:rsidRPr="00A61C27">
        <w:rPr>
          <w:b/>
        </w:rPr>
        <w:t xml:space="preserve"> </w:t>
      </w:r>
    </w:p>
    <w:p w:rsidR="006C5F7E" w:rsidRPr="00D81E54" w:rsidRDefault="006C5F7E" w:rsidP="006C5F7E">
      <w:pPr>
        <w:ind w:firstLine="540"/>
        <w:rPr>
          <w:sz w:val="28"/>
          <w:szCs w:val="28"/>
        </w:rPr>
      </w:pPr>
      <w:r>
        <w:rPr>
          <w:i/>
        </w:rPr>
        <w:t>ПК-3</w:t>
      </w:r>
      <w:r>
        <w:rPr>
          <w:b/>
        </w:rPr>
        <w:t xml:space="preserve"> </w:t>
      </w:r>
      <w:r w:rsidRPr="0040662A">
        <w:t>Способность к самостоятельной постановке и анализу фундаментальных и прикладных биологических проблем, поиску их решения с использованием современных информационных, вычислительных средств, исследовательской аппаратуры, молекулярного и компьютерного моделирования для разработки средств и методов функциональной диагностики и коррекции состояния организма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rPr>
          <w:i/>
        </w:rPr>
        <w:t>ПКП-1</w:t>
      </w:r>
      <w:r w:rsidRPr="00D26512">
        <w:rPr>
          <w:b/>
          <w:bCs/>
          <w:lang w:bidi="as-IN"/>
        </w:rPr>
        <w:t xml:space="preserve"> </w:t>
      </w:r>
      <w:r w:rsidRPr="0040662A">
        <w:rPr>
          <w:bCs/>
          <w:lang w:bidi="as-IN"/>
        </w:rPr>
        <w:t>Способность формирования учебного материала, чтения лекций, готовность к преподаванию в высшей школе и руководству научно-исследовательскими работами (НИР) студентов, умение представлять учебный  материал в устной, письменной и графической форме для  различных контингентов слушателей</w:t>
      </w:r>
    </w:p>
    <w:p w:rsidR="006C5F7E" w:rsidRPr="00A61C27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A61C27">
        <w:rPr>
          <w:b/>
        </w:rPr>
        <w:lastRenderedPageBreak/>
        <w:t>Краткая характеристика дисциплины.</w:t>
      </w:r>
    </w:p>
    <w:p w:rsidR="006C5F7E" w:rsidRPr="0067249B" w:rsidRDefault="006C5F7E" w:rsidP="006C5F7E">
      <w:pPr>
        <w:spacing w:before="60"/>
        <w:contextualSpacing/>
        <w:rPr>
          <w:bCs/>
          <w:color w:val="000000"/>
        </w:rPr>
      </w:pPr>
      <w:r>
        <w:t>Многообразие сенсорных систем. Классификация рецепторов. Основные принципы функционирования, иннервации, кодирования.</w:t>
      </w:r>
      <w:r w:rsidRPr="00530186">
        <w:t xml:space="preserve"> </w:t>
      </w:r>
      <w:r>
        <w:t xml:space="preserve">Рецепторы легких. Рецепторы сердца и сосудов. Рецепторный аппарат выделительной системы. Система </w:t>
      </w:r>
      <w:proofErr w:type="spellStart"/>
      <w:r>
        <w:t>проприорецепции</w:t>
      </w:r>
      <w:proofErr w:type="spellEnd"/>
      <w:r>
        <w:t xml:space="preserve">. Мышечные рецепторы и организация двигательных актов. Функция каротидной зоны. Структура и функция каротидных рецепторов. Висцеральная болевая рецепция. </w:t>
      </w:r>
      <w:r w:rsidRPr="0067249B">
        <w:rPr>
          <w:bCs/>
          <w:color w:val="000000"/>
        </w:rPr>
        <w:t>Химическая коммуникация, ее принципы и участие в различных аспектах жизнедеятельности.</w:t>
      </w:r>
      <w:r w:rsidRPr="00530186">
        <w:rPr>
          <w:bCs/>
          <w:color w:val="000000"/>
        </w:rPr>
        <w:t xml:space="preserve"> </w:t>
      </w:r>
      <w:r w:rsidRPr="0067249B">
        <w:rPr>
          <w:bCs/>
          <w:color w:val="000000"/>
        </w:rPr>
        <w:t>Сетчатка глаза позвоночных. Анатомия глаза позвоночных. Фоточувствительные элементы сетчатки. Зрительные пигменты.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</w:pPr>
    </w:p>
    <w:p w:rsidR="006C5F7E" w:rsidRPr="00A61C27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A61C27">
        <w:rPr>
          <w:b/>
        </w:rPr>
        <w:t>Формы промежуточного контроля.</w:t>
      </w:r>
    </w:p>
    <w:p w:rsidR="006C5F7E" w:rsidRPr="00A61C27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A61C27">
        <w:t>Аттестация по дисциплине – зачет.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3E6F" w:rsidTr="00607ED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AD3E6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СОВРЕМЕННЫЕ МАТЕМАТИЧЕСКИЕ МЕТОДЫ И ПРОГРАММНОЕ ОБЕСПЕЧЕНИЕ ФИЗИОЛОГО-БИОХИМИЧЕСКИХ ИССЛЕДОВАНИЙ</w:t>
            </w:r>
            <w:r>
              <w:tab/>
            </w: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AD3E6F" w:rsidRDefault="00AD3E6F" w:rsidP="00AD3E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6C5F7E" w:rsidRPr="00F009C7" w:rsidRDefault="006C5F7E" w:rsidP="006C5F7E">
      <w:pPr>
        <w:tabs>
          <w:tab w:val="left" w:pos="5670"/>
        </w:tabs>
        <w:ind w:left="5670" w:hanging="567"/>
      </w:pPr>
    </w:p>
    <w:p w:rsidR="006C5F7E" w:rsidRPr="00F009C7" w:rsidRDefault="006C5F7E" w:rsidP="006C5F7E">
      <w:pPr>
        <w:spacing w:before="60"/>
        <w:ind w:firstLine="851"/>
        <w:rPr>
          <w:b/>
        </w:rPr>
      </w:pPr>
      <w:r>
        <w:rPr>
          <w:b/>
        </w:rPr>
        <w:t>Це</w:t>
      </w:r>
      <w:r w:rsidRPr="00F009C7">
        <w:rPr>
          <w:b/>
        </w:rPr>
        <w:t>л</w:t>
      </w:r>
      <w:r>
        <w:rPr>
          <w:b/>
        </w:rPr>
        <w:t>ь</w:t>
      </w:r>
      <w:r w:rsidRPr="00F009C7">
        <w:rPr>
          <w:b/>
        </w:rPr>
        <w:t xml:space="preserve"> освоения дисциплины</w:t>
      </w:r>
      <w:r>
        <w:rPr>
          <w:b/>
        </w:rPr>
        <w:t>.</w:t>
      </w:r>
    </w:p>
    <w:p w:rsidR="006C5F7E" w:rsidRPr="00E355B4" w:rsidRDefault="006C5F7E" w:rsidP="006C5F7E">
      <w:pPr>
        <w:ind w:firstLine="708"/>
      </w:pPr>
      <w:r w:rsidRPr="00F009C7">
        <w:t>Цел</w:t>
      </w:r>
      <w:r>
        <w:t>ью</w:t>
      </w:r>
      <w:r w:rsidRPr="00F009C7">
        <w:t xml:space="preserve"> освоения </w:t>
      </w:r>
      <w:r w:rsidRPr="00F009C7">
        <w:rPr>
          <w:spacing w:val="-3"/>
        </w:rPr>
        <w:t>дисциплин</w:t>
      </w:r>
      <w:r w:rsidRPr="00F009C7">
        <w:t xml:space="preserve">ы </w:t>
      </w:r>
      <w:r>
        <w:t>«</w:t>
      </w:r>
      <w:r w:rsidRPr="0065300B">
        <w:rPr>
          <w:b/>
          <w:bCs/>
          <w:sz w:val="18"/>
          <w:szCs w:val="18"/>
        </w:rPr>
        <w:t>С</w:t>
      </w:r>
      <w:r>
        <w:rPr>
          <w:b/>
          <w:bCs/>
          <w:sz w:val="18"/>
          <w:szCs w:val="18"/>
        </w:rPr>
        <w:t xml:space="preserve">овременные математические методы о программное обеспечение физиолого-биохимических исследований» </w:t>
      </w:r>
      <w:r w:rsidRPr="00F009C7">
        <w:t>явля</w:t>
      </w:r>
      <w:r>
        <w:t>е</w:t>
      </w:r>
      <w:r w:rsidRPr="00F009C7">
        <w:t>тся</w:t>
      </w:r>
      <w:r>
        <w:t xml:space="preserve"> </w:t>
      </w:r>
      <w:r w:rsidRPr="00E355B4">
        <w:t>получение сведений о теории и практике использования математических методов и компьютерных средств в современных физиолог</w:t>
      </w:r>
      <w:proofErr w:type="gramStart"/>
      <w:r w:rsidRPr="00E355B4">
        <w:t>о-</w:t>
      </w:r>
      <w:proofErr w:type="gramEnd"/>
      <w:r w:rsidRPr="00E355B4">
        <w:t xml:space="preserve"> биохимических исследованиях.</w:t>
      </w:r>
    </w:p>
    <w:p w:rsidR="006C5F7E" w:rsidRDefault="006C5F7E" w:rsidP="006C5F7E">
      <w:pPr>
        <w:spacing w:before="60"/>
        <w:ind w:firstLine="851"/>
        <w:rPr>
          <w:b/>
        </w:rPr>
      </w:pPr>
      <w:r w:rsidRPr="00F009C7">
        <w:rPr>
          <w:b/>
        </w:rPr>
        <w:t xml:space="preserve">Место дисциплины </w:t>
      </w:r>
      <w:r>
        <w:rPr>
          <w:b/>
        </w:rPr>
        <w:t xml:space="preserve">(модуля) </w:t>
      </w:r>
      <w:r w:rsidRPr="00F009C7">
        <w:rPr>
          <w:b/>
        </w:rPr>
        <w:t>в структуре О</w:t>
      </w:r>
      <w:r>
        <w:rPr>
          <w:b/>
        </w:rPr>
        <w:t>П</w:t>
      </w:r>
      <w:r w:rsidRPr="00F009C7">
        <w:rPr>
          <w:b/>
        </w:rPr>
        <w:t>ОП</w:t>
      </w:r>
      <w:r>
        <w:rPr>
          <w:b/>
        </w:rPr>
        <w:t>.</w:t>
      </w:r>
    </w:p>
    <w:p w:rsidR="006C5F7E" w:rsidRPr="00BC6AF4" w:rsidRDefault="006C5F7E" w:rsidP="006C5F7E">
      <w:pPr>
        <w:ind w:firstLine="540"/>
      </w:pPr>
      <w:r w:rsidRPr="00C7696C">
        <w:t xml:space="preserve">Дисциплина относится </w:t>
      </w:r>
      <w:r w:rsidRPr="008B0502">
        <w:t>к дисциплинам по выбору общепрофессионального цикла</w:t>
      </w:r>
      <w:r>
        <w:t>. Трудоемкость дисциплины составляет 2 зачетные единицы.</w:t>
      </w:r>
    </w:p>
    <w:p w:rsidR="006C5F7E" w:rsidRPr="003D3106" w:rsidRDefault="006C5F7E" w:rsidP="006C5F7E">
      <w:pPr>
        <w:ind w:firstLine="851"/>
      </w:pPr>
      <w:r w:rsidRPr="003D3106">
        <w:t xml:space="preserve">В результате изучения дисциплины аспирант должен </w:t>
      </w:r>
    </w:p>
    <w:p w:rsidR="006C5F7E" w:rsidRDefault="006C5F7E" w:rsidP="006C5F7E">
      <w:pPr>
        <w:ind w:firstLine="851"/>
        <w:rPr>
          <w:bCs/>
        </w:rPr>
      </w:pPr>
      <w:r w:rsidRPr="003D3106">
        <w:rPr>
          <w:b/>
          <w:bCs/>
          <w:color w:val="000000"/>
        </w:rPr>
        <w:t>знать:</w:t>
      </w:r>
      <w:r>
        <w:rPr>
          <w:b/>
          <w:bCs/>
          <w:color w:val="000000"/>
        </w:rPr>
        <w:t xml:space="preserve"> </w:t>
      </w:r>
      <w:r w:rsidRPr="009F6FA5">
        <w:rPr>
          <w:bCs/>
        </w:rPr>
        <w:t>специфические методы статистического анализа, теории планирования эксперимента, математического моделирования, биоинформационного анализа и компьютерные программные средства, используемые в современной биохимии и физиологии растений</w:t>
      </w:r>
      <w:r>
        <w:rPr>
          <w:bCs/>
        </w:rPr>
        <w:t xml:space="preserve"> </w:t>
      </w:r>
    </w:p>
    <w:p w:rsidR="006C5F7E" w:rsidRDefault="006C5F7E" w:rsidP="006C5F7E">
      <w:pPr>
        <w:ind w:firstLine="851"/>
        <w:rPr>
          <w:bCs/>
        </w:rPr>
      </w:pPr>
      <w:r w:rsidRPr="00434841">
        <w:rPr>
          <w:b/>
          <w:bCs/>
        </w:rPr>
        <w:t xml:space="preserve">уметь: </w:t>
      </w:r>
      <w:r w:rsidRPr="00434841">
        <w:rPr>
          <w:bCs/>
        </w:rPr>
        <w:t>применять полученные знания при проведении научных исследований в области биохимии и физиологии растений</w:t>
      </w:r>
      <w:r>
        <w:rPr>
          <w:bCs/>
        </w:rPr>
        <w:t>.</w:t>
      </w:r>
    </w:p>
    <w:p w:rsidR="006C5F7E" w:rsidRPr="00434841" w:rsidRDefault="006C5F7E" w:rsidP="006C5F7E">
      <w:pPr>
        <w:ind w:firstLine="851"/>
        <w:rPr>
          <w:bCs/>
        </w:rPr>
      </w:pPr>
      <w:r w:rsidRPr="0065300B">
        <w:rPr>
          <w:b/>
          <w:bCs/>
        </w:rPr>
        <w:t>владеть</w:t>
      </w:r>
      <w:r>
        <w:rPr>
          <w:bCs/>
        </w:rPr>
        <w:t xml:space="preserve">: навыками планирования экспериментальной деятельности, компьютерными средствами </w:t>
      </w:r>
      <w:r w:rsidRPr="009F6FA5">
        <w:t>автоматизации физиолого-биохимических исследований</w:t>
      </w:r>
      <w:r>
        <w:t>.</w:t>
      </w:r>
    </w:p>
    <w:p w:rsidR="006C5F7E" w:rsidRPr="00873BE7" w:rsidRDefault="006C5F7E" w:rsidP="006C5F7E">
      <w:pPr>
        <w:ind w:firstLine="851"/>
        <w:rPr>
          <w:b/>
          <w:bCs/>
          <w:color w:val="0070C0"/>
        </w:rPr>
      </w:pPr>
    </w:p>
    <w:p w:rsidR="006C5F7E" w:rsidRDefault="006C5F7E" w:rsidP="006C5F7E">
      <w:pPr>
        <w:spacing w:before="60"/>
        <w:ind w:firstLine="851"/>
        <w:rPr>
          <w:b/>
        </w:rPr>
      </w:pPr>
      <w:proofErr w:type="gramStart"/>
      <w:r w:rsidRPr="003D3106">
        <w:rPr>
          <w:b/>
        </w:rPr>
        <w:t>Компетенции</w:t>
      </w:r>
      <w:r w:rsidRPr="00F009C7">
        <w:rPr>
          <w:b/>
        </w:rPr>
        <w:t xml:space="preserve"> обучающегося, формируемые в результате освоения дисциплины</w:t>
      </w:r>
      <w:r>
        <w:rPr>
          <w:b/>
        </w:rPr>
        <w:t>.</w:t>
      </w:r>
      <w:r>
        <w:t xml:space="preserve"> </w:t>
      </w:r>
      <w:proofErr w:type="gramEnd"/>
    </w:p>
    <w:p w:rsidR="006C5F7E" w:rsidRDefault="006C5F7E" w:rsidP="006C5F7E">
      <w:pPr>
        <w:shd w:val="clear" w:color="auto" w:fill="FFFFFF"/>
        <w:tabs>
          <w:tab w:val="left" w:pos="567"/>
        </w:tabs>
        <w:ind w:left="57" w:right="57"/>
        <w:rPr>
          <w:color w:val="000000"/>
          <w:lang w:bidi="hi-IN"/>
        </w:rPr>
      </w:pPr>
      <w:r>
        <w:rPr>
          <w:color w:val="000000"/>
          <w:lang w:bidi="hi-IN"/>
        </w:rPr>
        <w:tab/>
        <w:t>УК-1 С</w:t>
      </w:r>
      <w:r w:rsidRPr="00A227F0">
        <w:rPr>
          <w:color w:val="000000"/>
          <w:lang w:bidi="hi-IN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</w:t>
      </w:r>
      <w:r>
        <w:rPr>
          <w:color w:val="000000"/>
          <w:lang w:bidi="hi-IN"/>
        </w:rPr>
        <w:t>ле в междисциплинарных областях.</w:t>
      </w:r>
    </w:p>
    <w:p w:rsidR="006C5F7E" w:rsidRPr="00476877" w:rsidRDefault="006C5F7E" w:rsidP="006C5F7E">
      <w:pPr>
        <w:tabs>
          <w:tab w:val="left" w:pos="567"/>
          <w:tab w:val="num" w:pos="1680"/>
        </w:tabs>
        <w:ind w:left="57" w:right="57"/>
      </w:pPr>
      <w:r>
        <w:rPr>
          <w:color w:val="000000"/>
          <w:lang w:bidi="hi-IN"/>
        </w:rPr>
        <w:tab/>
        <w:t>ОПК-1 С</w:t>
      </w:r>
      <w:r w:rsidRPr="00A227F0">
        <w:rPr>
          <w:color w:val="000000"/>
          <w:lang w:bidi="hi-IN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color w:val="000000"/>
          <w:lang w:bidi="hi-IN"/>
        </w:rPr>
        <w:t>.</w:t>
      </w:r>
    </w:p>
    <w:p w:rsidR="006C5F7E" w:rsidRPr="00C41A52" w:rsidRDefault="006C5F7E" w:rsidP="006C5F7E">
      <w:pPr>
        <w:tabs>
          <w:tab w:val="left" w:pos="567"/>
        </w:tabs>
        <w:ind w:left="57" w:right="57"/>
        <w:contextualSpacing/>
      </w:pPr>
    </w:p>
    <w:p w:rsidR="006C5F7E" w:rsidRPr="00A61C27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A61C27">
        <w:rPr>
          <w:b/>
        </w:rPr>
        <w:t>Краткая характеристика дисциплины.</w:t>
      </w:r>
    </w:p>
    <w:p w:rsidR="006C5F7E" w:rsidRDefault="006C5F7E" w:rsidP="006C5F7E">
      <w:pPr>
        <w:ind w:firstLine="540"/>
      </w:pPr>
      <w:r w:rsidRPr="00E355B4">
        <w:lastRenderedPageBreak/>
        <w:t>Современные методы статистического анализа и особенности их использования в физиолого-биохимических исследованиях. Теория планирования эксперимента применительно к физиолого-биохимическим задачам. Основные современны методы математического моделирования в биохимии и физиологии растений. Элементы биоинформационного подхода в биохимии. Работа с базами данных. Общие и специальные пакеты компьютерных прикладных программ, которые могут быть использованы для анализа данных и математического моделирования в биохимии и физиологии растений (</w:t>
      </w:r>
      <w:proofErr w:type="spellStart"/>
      <w:r w:rsidRPr="00E355B4">
        <w:rPr>
          <w:lang w:val="en-US"/>
        </w:rPr>
        <w:t>Ms</w:t>
      </w:r>
      <w:proofErr w:type="spellEnd"/>
      <w:r w:rsidRPr="00E355B4">
        <w:t xml:space="preserve"> </w:t>
      </w:r>
      <w:r w:rsidRPr="00E355B4">
        <w:rPr>
          <w:lang w:val="en-US"/>
        </w:rPr>
        <w:t>Office</w:t>
      </w:r>
      <w:r w:rsidRPr="00E355B4">
        <w:t xml:space="preserve">, </w:t>
      </w:r>
      <w:proofErr w:type="spellStart"/>
      <w:r w:rsidRPr="00E355B4">
        <w:rPr>
          <w:lang w:val="en-US"/>
        </w:rPr>
        <w:t>Statisti</w:t>
      </w:r>
      <w:proofErr w:type="spellEnd"/>
      <w:proofErr w:type="gramStart"/>
      <w:r w:rsidRPr="00E355B4">
        <w:t>с</w:t>
      </w:r>
      <w:proofErr w:type="gramEnd"/>
      <w:r w:rsidRPr="00E355B4">
        <w:rPr>
          <w:lang w:val="en-US"/>
        </w:rPr>
        <w:t>a</w:t>
      </w:r>
      <w:r w:rsidRPr="00E355B4">
        <w:t xml:space="preserve">, </w:t>
      </w:r>
      <w:proofErr w:type="spellStart"/>
      <w:r w:rsidRPr="00E355B4">
        <w:rPr>
          <w:lang w:val="en-US"/>
        </w:rPr>
        <w:t>Mathlab</w:t>
      </w:r>
      <w:proofErr w:type="spellEnd"/>
      <w:r w:rsidRPr="00E355B4">
        <w:t>). Программы распознавания образов и их применение в физиолого-биохимических исследованиях (</w:t>
      </w:r>
      <w:proofErr w:type="spellStart"/>
      <w:r w:rsidRPr="00E355B4">
        <w:rPr>
          <w:lang w:val="en-US"/>
        </w:rPr>
        <w:t>OneDscanb</w:t>
      </w:r>
      <w:proofErr w:type="spellEnd"/>
      <w:r w:rsidRPr="00E355B4">
        <w:t xml:space="preserve"> др.). Текстовые редакторы химических формул. Компьютерные средства автоматизации физиолого-биохимических исследований.</w:t>
      </w:r>
    </w:p>
    <w:p w:rsidR="006C5F7E" w:rsidRPr="00A61C27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A61C27">
        <w:rPr>
          <w:b/>
        </w:rPr>
        <w:t>Формы промежуточного контроля.</w:t>
      </w:r>
    </w:p>
    <w:p w:rsidR="006C5F7E" w:rsidRPr="00A61C27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>
        <w:t>Аттестация по дисциплине – экзамен</w:t>
      </w:r>
      <w:r w:rsidRPr="00A61C27">
        <w:t>.</w:t>
      </w:r>
    </w:p>
    <w:p w:rsidR="006C5F7E" w:rsidRPr="00E355B4" w:rsidRDefault="006C5F7E" w:rsidP="006C5F7E">
      <w:pPr>
        <w:ind w:firstLine="540"/>
      </w:pPr>
    </w:p>
    <w:p w:rsidR="006C5F7E" w:rsidRPr="00E355B4" w:rsidRDefault="006C5F7E" w:rsidP="006C5F7E">
      <w:pPr>
        <w:ind w:firstLine="5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3E6F" w:rsidTr="00607ED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Pr="006B661F" w:rsidRDefault="00AD3E6F" w:rsidP="00AD3E6F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6B661F">
              <w:rPr>
                <w:b/>
                <w:bCs/>
                <w:caps/>
                <w:color w:val="000000"/>
                <w:sz w:val="28"/>
                <w:szCs w:val="28"/>
              </w:rPr>
              <w:t>Тенденции развития современной биологии</w:t>
            </w: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AD3E6F" w:rsidRDefault="00AD3E6F" w:rsidP="00AD3E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6C5F7E" w:rsidRPr="00997641" w:rsidRDefault="006C5F7E" w:rsidP="006C5F7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5F7E" w:rsidRDefault="006C5F7E" w:rsidP="006C5F7E">
      <w:pPr>
        <w:pStyle w:val="a4"/>
        <w:spacing w:before="0" w:beforeAutospacing="0" w:after="0" w:afterAutospacing="0"/>
        <w:ind w:firstLine="567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6C5F7E" w:rsidRPr="00F922B7" w:rsidRDefault="006C5F7E" w:rsidP="006C5F7E">
      <w:pPr>
        <w:spacing w:before="60"/>
        <w:ind w:firstLine="567"/>
      </w:pPr>
      <w:r w:rsidRPr="00F922B7">
        <w:t xml:space="preserve">Целями освоения </w:t>
      </w:r>
      <w:r w:rsidRPr="00F922B7">
        <w:rPr>
          <w:spacing w:val="-3"/>
        </w:rPr>
        <w:t>дисциплин</w:t>
      </w:r>
      <w:r w:rsidRPr="00F922B7">
        <w:t>ы «Тенденции развития современной биологии» являются: ознакомление с методами и подходами в системной биологии, получение представления об экспериментальных методиках, применяемых в современных исследованиях.</w:t>
      </w:r>
    </w:p>
    <w:p w:rsidR="006C5F7E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6C5F7E" w:rsidRPr="00BC6AF4" w:rsidRDefault="006C5F7E" w:rsidP="006C5F7E">
      <w:pPr>
        <w:ind w:firstLine="567"/>
      </w:pPr>
      <w:r w:rsidRPr="00F922B7">
        <w:t>Дисциплина относится к обязательным общ</w:t>
      </w:r>
      <w:r>
        <w:t xml:space="preserve">епрофессиональным дисциплинам. Трудоемкость дисциплины составляет 2 зачетные единицы. </w:t>
      </w:r>
    </w:p>
    <w:p w:rsidR="006C5F7E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6C5F7E" w:rsidRPr="00F922B7" w:rsidRDefault="006C5F7E" w:rsidP="006C5F7E">
      <w:pPr>
        <w:ind w:firstLine="567"/>
      </w:pPr>
      <w:r w:rsidRPr="00F922B7">
        <w:t>В результате изуч</w:t>
      </w:r>
      <w:r>
        <w:t>ения дисциплины аспирант должен</w:t>
      </w:r>
    </w:p>
    <w:p w:rsidR="006C5F7E" w:rsidRPr="00F922B7" w:rsidRDefault="006C5F7E" w:rsidP="006C5F7E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>
        <w:rPr>
          <w:b/>
          <w:lang w:eastAsia="ar-SA"/>
        </w:rPr>
        <w:t>з</w:t>
      </w:r>
      <w:r w:rsidRPr="00F922B7">
        <w:rPr>
          <w:b/>
          <w:lang w:eastAsia="ar-SA"/>
        </w:rPr>
        <w:t>нать:</w:t>
      </w:r>
    </w:p>
    <w:p w:rsidR="006C5F7E" w:rsidRPr="00F922B7" w:rsidRDefault="006C5F7E" w:rsidP="006C5F7E">
      <w:pPr>
        <w:pStyle w:val="a7"/>
        <w:tabs>
          <w:tab w:val="num" w:pos="1418"/>
        </w:tabs>
        <w:spacing w:line="240" w:lineRule="auto"/>
        <w:ind w:left="0" w:firstLine="567"/>
      </w:pPr>
      <w:r w:rsidRPr="00F922B7">
        <w:t xml:space="preserve">- основные современные проблемы биологии, связанные с </w:t>
      </w:r>
      <w:proofErr w:type="gramStart"/>
      <w:r w:rsidRPr="00F922B7">
        <w:t>различными</w:t>
      </w:r>
      <w:proofErr w:type="gramEnd"/>
      <w:r w:rsidRPr="00F922B7">
        <w:t xml:space="preserve"> областям физиологии, молекулярной биологии, биохимии</w:t>
      </w:r>
      <w:r>
        <w:t>, методологические проблемы.</w:t>
      </w:r>
    </w:p>
    <w:p w:rsidR="006C5F7E" w:rsidRPr="00F922B7" w:rsidRDefault="006C5F7E" w:rsidP="006C5F7E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 w:rsidRPr="00F922B7">
        <w:rPr>
          <w:b/>
          <w:lang w:eastAsia="ar-SA"/>
        </w:rPr>
        <w:t>Уметь:</w:t>
      </w:r>
    </w:p>
    <w:p w:rsidR="006C5F7E" w:rsidRPr="00F922B7" w:rsidRDefault="006C5F7E" w:rsidP="006C5F7E">
      <w:pPr>
        <w:pStyle w:val="a7"/>
        <w:tabs>
          <w:tab w:val="clear" w:pos="822"/>
          <w:tab w:val="num" w:pos="709"/>
          <w:tab w:val="left" w:pos="851"/>
        </w:tabs>
        <w:spacing w:line="240" w:lineRule="auto"/>
        <w:ind w:left="0" w:firstLine="567"/>
      </w:pPr>
      <w:r w:rsidRPr="00F922B7">
        <w:rPr>
          <w:b/>
        </w:rPr>
        <w:t xml:space="preserve">- </w:t>
      </w:r>
      <w:r w:rsidRPr="00F922B7">
        <w:t>самостоятельно анализировать имеющуюся информацию о современных биологических исследованиях, разрабатывать практические рекомендации по решению проблем современной биологии</w:t>
      </w:r>
      <w:r>
        <w:t>.</w:t>
      </w:r>
    </w:p>
    <w:p w:rsidR="006C5F7E" w:rsidRPr="00F922B7" w:rsidRDefault="006C5F7E" w:rsidP="006C5F7E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 w:rsidRPr="00F922B7">
        <w:rPr>
          <w:b/>
          <w:lang w:eastAsia="ar-SA"/>
        </w:rPr>
        <w:t>Владеть:</w:t>
      </w:r>
    </w:p>
    <w:p w:rsidR="006C5F7E" w:rsidRDefault="006C5F7E" w:rsidP="006C5F7E">
      <w:pPr>
        <w:pStyle w:val="a7"/>
        <w:tabs>
          <w:tab w:val="num" w:pos="1418"/>
        </w:tabs>
        <w:spacing w:line="240" w:lineRule="auto"/>
        <w:ind w:left="0" w:firstLine="567"/>
      </w:pPr>
      <w:r w:rsidRPr="00F922B7">
        <w:rPr>
          <w:lang w:bidi="as-IN"/>
        </w:rPr>
        <w:t xml:space="preserve">- способностью </w:t>
      </w:r>
      <w:r w:rsidRPr="00F922B7">
        <w:t>самостоятельно ставить экспериментальные задачи по конкретной биологической проблеме и выбирать для их решения методики, предполагающие использование современной аппаратуры и вычислительных средств</w:t>
      </w:r>
      <w:r>
        <w:t>.</w:t>
      </w:r>
    </w:p>
    <w:p w:rsidR="006C5F7E" w:rsidRPr="00F922B7" w:rsidRDefault="006C5F7E" w:rsidP="006C5F7E">
      <w:pPr>
        <w:pStyle w:val="a7"/>
        <w:tabs>
          <w:tab w:val="num" w:pos="1418"/>
        </w:tabs>
        <w:spacing w:line="240" w:lineRule="auto"/>
        <w:ind w:left="0" w:firstLine="567"/>
      </w:pPr>
      <w:proofErr w:type="gramStart"/>
      <w:r w:rsidRPr="008B0502">
        <w:rPr>
          <w:b/>
        </w:rPr>
        <w:t>Компетенции обучающегося, формируемые в результате освоения дисциплины</w:t>
      </w:r>
      <w:r>
        <w:t>:</w:t>
      </w:r>
      <w:proofErr w:type="gramEnd"/>
    </w:p>
    <w:p w:rsidR="006C5F7E" w:rsidRPr="006F4DB2" w:rsidRDefault="006C5F7E" w:rsidP="006C5F7E">
      <w:pPr>
        <w:ind w:firstLine="567"/>
        <w:rPr>
          <w:bCs/>
        </w:rPr>
      </w:pPr>
      <w:r w:rsidRPr="006F4DB2">
        <w:rPr>
          <w:bCs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bCs/>
        </w:rPr>
        <w:t>.</w:t>
      </w:r>
    </w:p>
    <w:p w:rsidR="006C5F7E" w:rsidRPr="006F4DB2" w:rsidRDefault="006C5F7E" w:rsidP="006C5F7E">
      <w:pPr>
        <w:ind w:firstLine="567"/>
        <w:rPr>
          <w:bCs/>
        </w:rPr>
      </w:pPr>
      <w:r w:rsidRPr="006F4DB2">
        <w:rPr>
          <w:bCs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6C5F7E" w:rsidRPr="006F4DB2" w:rsidRDefault="006C5F7E" w:rsidP="006C5F7E">
      <w:pPr>
        <w:ind w:firstLine="567"/>
        <w:rPr>
          <w:bCs/>
        </w:rPr>
      </w:pPr>
      <w:r w:rsidRPr="006F4DB2">
        <w:rPr>
          <w:bCs/>
        </w:rPr>
        <w:t xml:space="preserve">УК-4: Готовность использовать современные методы и технологии научной </w:t>
      </w:r>
      <w:r w:rsidRPr="006F4DB2">
        <w:rPr>
          <w:bCs/>
        </w:rPr>
        <w:lastRenderedPageBreak/>
        <w:t>коммуникации на государственном  и иностранном языках</w:t>
      </w:r>
      <w:r>
        <w:rPr>
          <w:bCs/>
        </w:rPr>
        <w:t>.</w:t>
      </w:r>
    </w:p>
    <w:p w:rsidR="006C5F7E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6F4DB2">
        <w:rPr>
          <w:bCs/>
        </w:rPr>
        <w:t>УК-5</w:t>
      </w:r>
      <w:r>
        <w:rPr>
          <w:bCs/>
        </w:rPr>
        <w:t>:</w:t>
      </w:r>
      <w:r w:rsidRPr="006F4DB2">
        <w:rPr>
          <w:bCs/>
        </w:rPr>
        <w:t xml:space="preserve"> Способность планировать и решать задачи собственного профессионального и личностного развития</w:t>
      </w:r>
      <w:r>
        <w:rPr>
          <w:bCs/>
        </w:rPr>
        <w:t>.</w:t>
      </w:r>
    </w:p>
    <w:p w:rsidR="006C5F7E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6F4DB2">
        <w:rPr>
          <w:bCs/>
          <w:color w:val="000000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bCs/>
          <w:color w:val="000000"/>
        </w:rPr>
        <w:t>.</w:t>
      </w:r>
    </w:p>
    <w:p w:rsidR="006C5F7E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Краткая характеристика дисциплины.</w:t>
      </w:r>
    </w:p>
    <w:p w:rsidR="006C5F7E" w:rsidRDefault="006C5F7E" w:rsidP="006C5F7E">
      <w:pPr>
        <w:pStyle w:val="a4"/>
        <w:spacing w:before="0" w:beforeAutospacing="0" w:after="0" w:afterAutospacing="0"/>
        <w:ind w:firstLine="567"/>
        <w:jc w:val="both"/>
      </w:pPr>
      <w:proofErr w:type="spellStart"/>
      <w:r w:rsidRPr="00CB6FB9">
        <w:t>Нейробиология</w:t>
      </w:r>
      <w:proofErr w:type="spellEnd"/>
      <w:r w:rsidRPr="00CB6FB9">
        <w:t xml:space="preserve"> синапса</w:t>
      </w:r>
      <w:r>
        <w:t>.</w:t>
      </w:r>
      <w:r w:rsidRPr="00C11B0F">
        <w:t xml:space="preserve"> </w:t>
      </w:r>
      <w:r w:rsidRPr="00CB6FB9">
        <w:t xml:space="preserve">Особенности строения, механизмов действия, локализация различных видов синапсов. </w:t>
      </w:r>
      <w:proofErr w:type="spellStart"/>
      <w:r w:rsidRPr="00CB6FB9">
        <w:t>Синаптическая</w:t>
      </w:r>
      <w:proofErr w:type="spellEnd"/>
      <w:r w:rsidRPr="00CB6FB9">
        <w:t xml:space="preserve"> пластичность.</w:t>
      </w:r>
    </w:p>
    <w:p w:rsidR="006C5F7E" w:rsidRDefault="006C5F7E" w:rsidP="006C5F7E">
      <w:pPr>
        <w:pStyle w:val="a4"/>
        <w:spacing w:before="0" w:beforeAutospacing="0" w:after="0" w:afterAutospacing="0"/>
        <w:ind w:firstLine="567"/>
        <w:jc w:val="both"/>
      </w:pPr>
      <w:r w:rsidRPr="00CB6FB9">
        <w:rPr>
          <w:color w:val="000000"/>
        </w:rPr>
        <w:t>Микроскопия</w:t>
      </w:r>
      <w:r>
        <w:rPr>
          <w:color w:val="000000"/>
        </w:rPr>
        <w:t>.</w:t>
      </w:r>
      <w:r w:rsidRPr="00C11B0F">
        <w:t xml:space="preserve"> </w:t>
      </w:r>
      <w:r w:rsidRPr="00CB6FB9">
        <w:t xml:space="preserve">Конфокальная микроскопия, фазово-контрастная микроскопия, STEM, STED, FRET. Методы </w:t>
      </w:r>
      <w:proofErr w:type="spellStart"/>
      <w:r w:rsidRPr="00CB6FB9">
        <w:t>оптическогоимиджинга</w:t>
      </w:r>
      <w:proofErr w:type="spellEnd"/>
      <w:r w:rsidRPr="00CB6FB9">
        <w:t>.</w:t>
      </w:r>
    </w:p>
    <w:p w:rsidR="006C5F7E" w:rsidRPr="00CB6FB9" w:rsidRDefault="006C5F7E" w:rsidP="006C5F7E">
      <w:pPr>
        <w:ind w:firstLine="567"/>
      </w:pPr>
      <w:proofErr w:type="spellStart"/>
      <w:r w:rsidRPr="00CB6FB9">
        <w:t>Нейродегенеративные</w:t>
      </w:r>
      <w:proofErr w:type="spellEnd"/>
      <w:r w:rsidRPr="00CB6FB9">
        <w:t xml:space="preserve"> заболевания</w:t>
      </w:r>
      <w:r>
        <w:t>.</w:t>
      </w:r>
      <w:r w:rsidRPr="00C11B0F">
        <w:t xml:space="preserve"> </w:t>
      </w:r>
      <w:r w:rsidRPr="00CB6FB9">
        <w:t xml:space="preserve">История изучения </w:t>
      </w:r>
      <w:proofErr w:type="spellStart"/>
      <w:r w:rsidRPr="00CB6FB9">
        <w:t>нейродегенеративных</w:t>
      </w:r>
      <w:proofErr w:type="spellEnd"/>
      <w:r w:rsidRPr="00CB6FB9">
        <w:t xml:space="preserve"> заболеваний. Основные виды </w:t>
      </w:r>
      <w:proofErr w:type="spellStart"/>
      <w:r w:rsidRPr="00CB6FB9">
        <w:t>нейродегенеративных</w:t>
      </w:r>
      <w:proofErr w:type="spellEnd"/>
      <w:r w:rsidRPr="00CB6FB9">
        <w:t xml:space="preserve"> заболеваний. Основные методы изучения </w:t>
      </w:r>
      <w:proofErr w:type="spellStart"/>
      <w:r w:rsidRPr="00CB6FB9">
        <w:t>нейродегенеративных</w:t>
      </w:r>
      <w:proofErr w:type="spellEnd"/>
      <w:r w:rsidRPr="00CB6FB9">
        <w:t xml:space="preserve"> заболеваний.</w:t>
      </w:r>
    </w:p>
    <w:p w:rsidR="006C5F7E" w:rsidRDefault="006C5F7E" w:rsidP="006C5F7E">
      <w:pPr>
        <w:pStyle w:val="a4"/>
        <w:spacing w:before="0" w:beforeAutospacing="0" w:after="0" w:afterAutospacing="0"/>
        <w:ind w:firstLine="567"/>
        <w:jc w:val="both"/>
      </w:pPr>
      <w:r w:rsidRPr="00CB6FB9">
        <w:t>Молекулярная биология</w:t>
      </w:r>
      <w:r>
        <w:t>.</w:t>
      </w:r>
      <w:r w:rsidRPr="00C11B0F">
        <w:t xml:space="preserve"> </w:t>
      </w:r>
      <w:r w:rsidRPr="00CB6FB9">
        <w:t xml:space="preserve">Современные методы молекулярной биологии. Полимеразная цепная реакция. </w:t>
      </w:r>
      <w:proofErr w:type="spellStart"/>
      <w:r w:rsidRPr="00CB6FB9">
        <w:t>Секвенирование</w:t>
      </w:r>
      <w:proofErr w:type="spellEnd"/>
      <w:r w:rsidRPr="00CB6FB9">
        <w:t xml:space="preserve"> нуклеотидных последовательностей ДНК. Электрофорез. Создание генетических конструктов. Методы фиксации срезов. </w:t>
      </w:r>
      <w:proofErr w:type="spellStart"/>
      <w:r w:rsidRPr="00CB6FB9">
        <w:t>Гисторадиоаутография</w:t>
      </w:r>
      <w:proofErr w:type="spellEnd"/>
      <w:r w:rsidRPr="00CB6FB9">
        <w:t xml:space="preserve">, </w:t>
      </w:r>
      <w:proofErr w:type="spellStart"/>
      <w:r w:rsidRPr="00CB6FB9">
        <w:t>гистоиммуноцитохимия</w:t>
      </w:r>
      <w:proofErr w:type="spellEnd"/>
      <w:r w:rsidRPr="00CB6FB9">
        <w:t>.</w:t>
      </w:r>
    </w:p>
    <w:p w:rsidR="006C5F7E" w:rsidRPr="00BC6AF4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6C5F7E" w:rsidRPr="00BC6AF4" w:rsidRDefault="006C5F7E" w:rsidP="006C5F7E">
      <w:pPr>
        <w:pStyle w:val="a4"/>
        <w:spacing w:before="0" w:beforeAutospacing="0" w:after="0" w:afterAutospacing="0"/>
        <w:ind w:firstLine="567"/>
        <w:jc w:val="both"/>
      </w:pPr>
      <w:r>
        <w:t>Аттестация по дисциплине – зачет.</w:t>
      </w:r>
    </w:p>
    <w:p w:rsidR="006C5F7E" w:rsidRDefault="006C5F7E" w:rsidP="006C5F7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5F7E" w:rsidRDefault="006C5F7E" w:rsidP="006C5F7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3E6F" w:rsidTr="00607ED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Pr="0035659A" w:rsidRDefault="00AD3E6F" w:rsidP="00AD3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ТОКСИКОЛОГИЯ</w:t>
            </w: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AD3E6F" w:rsidRDefault="00AD3E6F" w:rsidP="00AD3E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rPr>
          <w:b/>
        </w:rPr>
      </w:pPr>
    </w:p>
    <w:p w:rsidR="006C5F7E" w:rsidRDefault="006C5F7E" w:rsidP="006C5F7E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6C5F7E" w:rsidRDefault="006C5F7E" w:rsidP="006C5F7E">
      <w:pPr>
        <w:spacing w:line="276" w:lineRule="auto"/>
        <w:ind w:firstLine="540"/>
        <w:rPr>
          <w:bCs/>
          <w:color w:val="000000"/>
        </w:rPr>
      </w:pPr>
      <w:r w:rsidRPr="00CC72B0">
        <w:t>Целями освоения дисциплины «</w:t>
      </w:r>
      <w:r>
        <w:t>Токсикология</w:t>
      </w:r>
      <w:r w:rsidRPr="00CC72B0">
        <w:t xml:space="preserve">» являются: </w:t>
      </w:r>
      <w:r>
        <w:t xml:space="preserve">формирование знаний о </w:t>
      </w:r>
      <w:r>
        <w:rPr>
          <w:bCs/>
          <w:color w:val="000000"/>
        </w:rPr>
        <w:t>ф</w:t>
      </w:r>
      <w:r w:rsidRPr="009231CA">
        <w:rPr>
          <w:bCs/>
          <w:color w:val="000000"/>
        </w:rPr>
        <w:t>изиологически активны</w:t>
      </w:r>
      <w:r>
        <w:rPr>
          <w:bCs/>
          <w:color w:val="000000"/>
        </w:rPr>
        <w:t>х</w:t>
      </w:r>
      <w:r w:rsidRPr="009231CA">
        <w:rPr>
          <w:bCs/>
          <w:color w:val="000000"/>
        </w:rPr>
        <w:t xml:space="preserve"> вещества</w:t>
      </w:r>
      <w:r>
        <w:rPr>
          <w:bCs/>
          <w:color w:val="000000"/>
        </w:rPr>
        <w:t>х</w:t>
      </w:r>
      <w:r w:rsidRPr="009231CA">
        <w:rPr>
          <w:bCs/>
          <w:color w:val="000000"/>
        </w:rPr>
        <w:t xml:space="preserve"> (ФАВ)</w:t>
      </w:r>
      <w:r>
        <w:rPr>
          <w:bCs/>
          <w:color w:val="000000"/>
        </w:rPr>
        <w:t xml:space="preserve"> и их к</w:t>
      </w:r>
      <w:r w:rsidRPr="009231CA">
        <w:rPr>
          <w:bCs/>
          <w:color w:val="000000"/>
        </w:rPr>
        <w:t>лассификаци</w:t>
      </w:r>
      <w:r>
        <w:rPr>
          <w:bCs/>
          <w:color w:val="000000"/>
        </w:rPr>
        <w:t>и,</w:t>
      </w:r>
      <w:r w:rsidRPr="00BC6AF4">
        <w:rPr>
          <w:b/>
        </w:rPr>
        <w:t xml:space="preserve"> </w:t>
      </w:r>
      <w:r>
        <w:rPr>
          <w:bCs/>
          <w:color w:val="000000"/>
        </w:rPr>
        <w:t>д</w:t>
      </w:r>
      <w:r w:rsidRPr="009231CA">
        <w:rPr>
          <w:bCs/>
          <w:color w:val="000000"/>
        </w:rPr>
        <w:t>ействи</w:t>
      </w:r>
      <w:r>
        <w:rPr>
          <w:bCs/>
          <w:color w:val="000000"/>
        </w:rPr>
        <w:t>я</w:t>
      </w:r>
      <w:r w:rsidRPr="009231CA">
        <w:rPr>
          <w:bCs/>
          <w:color w:val="000000"/>
        </w:rPr>
        <w:t xml:space="preserve"> ФАВ на системы организма</w:t>
      </w:r>
      <w:r>
        <w:rPr>
          <w:bCs/>
          <w:color w:val="000000"/>
        </w:rPr>
        <w:t>,</w:t>
      </w:r>
      <w:r w:rsidRPr="00954BAD">
        <w:rPr>
          <w:bCs/>
          <w:color w:val="000000"/>
        </w:rPr>
        <w:t xml:space="preserve"> </w:t>
      </w:r>
      <w:r>
        <w:rPr>
          <w:bCs/>
          <w:color w:val="000000"/>
        </w:rPr>
        <w:t>и</w:t>
      </w:r>
      <w:r w:rsidRPr="009231CA">
        <w:rPr>
          <w:bCs/>
          <w:color w:val="000000"/>
        </w:rPr>
        <w:t>спользовани</w:t>
      </w:r>
      <w:r>
        <w:rPr>
          <w:bCs/>
          <w:color w:val="000000"/>
        </w:rPr>
        <w:t>я</w:t>
      </w:r>
      <w:r w:rsidRPr="009231CA">
        <w:rPr>
          <w:bCs/>
          <w:color w:val="000000"/>
        </w:rPr>
        <w:t xml:space="preserve"> ФАВ для экспериментальной физиологии и фармакологии</w:t>
      </w:r>
      <w:r>
        <w:rPr>
          <w:bCs/>
          <w:color w:val="000000"/>
        </w:rPr>
        <w:t>,</w:t>
      </w:r>
      <w:r w:rsidRPr="00954BAD">
        <w:rPr>
          <w:bCs/>
          <w:color w:val="000000"/>
        </w:rPr>
        <w:t xml:space="preserve"> </w:t>
      </w:r>
      <w:r>
        <w:rPr>
          <w:bCs/>
          <w:color w:val="000000"/>
        </w:rPr>
        <w:t>м</w:t>
      </w:r>
      <w:r w:rsidRPr="009231CA">
        <w:rPr>
          <w:bCs/>
          <w:color w:val="000000"/>
        </w:rPr>
        <w:t>олекулярны</w:t>
      </w:r>
      <w:r>
        <w:rPr>
          <w:bCs/>
          <w:color w:val="000000"/>
        </w:rPr>
        <w:t>х</w:t>
      </w:r>
      <w:r w:rsidRPr="009231CA">
        <w:rPr>
          <w:bCs/>
          <w:color w:val="000000"/>
        </w:rPr>
        <w:t xml:space="preserve"> аспект</w:t>
      </w:r>
      <w:r>
        <w:rPr>
          <w:bCs/>
          <w:color w:val="000000"/>
        </w:rPr>
        <w:t>ах</w:t>
      </w:r>
      <w:r w:rsidRPr="009231CA">
        <w:rPr>
          <w:bCs/>
          <w:color w:val="000000"/>
        </w:rPr>
        <w:t xml:space="preserve"> взаимодействия ФАВ  и мембран клеток.</w:t>
      </w:r>
    </w:p>
    <w:p w:rsidR="006C5F7E" w:rsidRDefault="006C5F7E" w:rsidP="006C5F7E">
      <w:pPr>
        <w:spacing w:line="276" w:lineRule="auto"/>
        <w:ind w:firstLine="540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6C5F7E" w:rsidRPr="00954BAD" w:rsidRDefault="006C5F7E" w:rsidP="006C5F7E">
      <w:pPr>
        <w:spacing w:line="276" w:lineRule="auto"/>
        <w:ind w:left="57" w:right="57" w:firstLine="540"/>
      </w:pPr>
      <w:r w:rsidRPr="00624805">
        <w:t>Дисциплина относится к числу профессиональн</w:t>
      </w:r>
      <w:r>
        <w:t>ых</w:t>
      </w:r>
      <w:r w:rsidRPr="00624805">
        <w:t xml:space="preserve"> дисциплин по выбору</w:t>
      </w:r>
      <w:r>
        <w:t>.</w:t>
      </w:r>
      <w:r w:rsidRPr="00C02389">
        <w:t xml:space="preserve"> </w:t>
      </w:r>
      <w:r>
        <w:t>Трудоемкость дисциплины составляет 1</w:t>
      </w:r>
      <w:r w:rsidRPr="00C02389">
        <w:t xml:space="preserve"> зачетн</w:t>
      </w:r>
      <w:r>
        <w:t xml:space="preserve">ая </w:t>
      </w:r>
      <w:r w:rsidRPr="00C02389">
        <w:t>единиц</w:t>
      </w:r>
      <w:r>
        <w:t>а.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6C5F7E" w:rsidRDefault="006C5F7E" w:rsidP="006C5F7E">
      <w:pPr>
        <w:pStyle w:val="aa"/>
        <w:ind w:firstLine="540"/>
        <w:contextualSpacing/>
      </w:pPr>
      <w:r w:rsidRPr="00097E01">
        <w:t xml:space="preserve">В результате изучения </w:t>
      </w:r>
      <w:r>
        <w:t>дисциплины аспиранты</w:t>
      </w:r>
      <w:r w:rsidRPr="00097E01">
        <w:t xml:space="preserve"> должны: </w:t>
      </w:r>
    </w:p>
    <w:p w:rsidR="006C5F7E" w:rsidRPr="00D163A1" w:rsidRDefault="006C5F7E" w:rsidP="006C5F7E">
      <w:pPr>
        <w:pStyle w:val="a7"/>
        <w:tabs>
          <w:tab w:val="clear" w:pos="822"/>
          <w:tab w:val="num" w:pos="0"/>
          <w:tab w:val="left" w:pos="993"/>
          <w:tab w:val="left" w:pos="1134"/>
        </w:tabs>
        <w:spacing w:line="240" w:lineRule="auto"/>
        <w:ind w:left="0" w:firstLine="54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з</w:t>
      </w:r>
      <w:r w:rsidRPr="00D163A1">
        <w:rPr>
          <w:b/>
          <w:bCs/>
          <w:color w:val="000000"/>
        </w:rPr>
        <w:t>нать:</w:t>
      </w:r>
    </w:p>
    <w:p w:rsidR="006C5F7E" w:rsidRPr="00D163A1" w:rsidRDefault="006C5F7E" w:rsidP="006C5F7E">
      <w:pPr>
        <w:pStyle w:val="a7"/>
        <w:tabs>
          <w:tab w:val="clear" w:pos="822"/>
          <w:tab w:val="num" w:pos="0"/>
          <w:tab w:val="left" w:pos="993"/>
          <w:tab w:val="left" w:pos="1134"/>
        </w:tabs>
        <w:spacing w:line="240" w:lineRule="auto"/>
        <w:ind w:left="0" w:firstLine="540"/>
        <w:contextualSpacing/>
      </w:pPr>
      <w:r w:rsidRPr="00D163A1">
        <w:t xml:space="preserve"> - понятие, терминологию, историю и основные направления фармакологии и токсикологии их предмет и задачи;</w:t>
      </w:r>
    </w:p>
    <w:p w:rsidR="006C5F7E" w:rsidRPr="00D163A1" w:rsidRDefault="006C5F7E" w:rsidP="006C5F7E">
      <w:pPr>
        <w:pStyle w:val="a7"/>
        <w:tabs>
          <w:tab w:val="clear" w:pos="822"/>
          <w:tab w:val="num" w:pos="0"/>
          <w:tab w:val="left" w:pos="993"/>
          <w:tab w:val="left" w:pos="1134"/>
        </w:tabs>
        <w:spacing w:line="240" w:lineRule="auto"/>
        <w:ind w:left="0" w:firstLine="540"/>
        <w:contextualSpacing/>
      </w:pPr>
      <w:r>
        <w:t xml:space="preserve">- </w:t>
      </w:r>
      <w:r w:rsidRPr="00D163A1">
        <w:t xml:space="preserve">методологию </w:t>
      </w:r>
      <w:proofErr w:type="spellStart"/>
      <w:r w:rsidRPr="00D163A1">
        <w:t>фармако</w:t>
      </w:r>
      <w:proofErr w:type="spellEnd"/>
      <w:r w:rsidRPr="00D163A1">
        <w:t xml:space="preserve">-токсикологических исследований, включая методы экспериментального изучения физиологически активных веществ (ФАВ); </w:t>
      </w:r>
    </w:p>
    <w:p w:rsidR="006C5F7E" w:rsidRPr="00D163A1" w:rsidRDefault="006C5F7E" w:rsidP="006C5F7E">
      <w:pPr>
        <w:pStyle w:val="a7"/>
        <w:tabs>
          <w:tab w:val="clear" w:pos="822"/>
          <w:tab w:val="num" w:pos="0"/>
          <w:tab w:val="left" w:pos="993"/>
          <w:tab w:val="left" w:pos="1134"/>
        </w:tabs>
        <w:spacing w:line="240" w:lineRule="auto"/>
        <w:ind w:left="0" w:firstLine="540"/>
        <w:contextualSpacing/>
      </w:pPr>
      <w:r w:rsidRPr="00D163A1">
        <w:t>- классификацию сильнодействующих и токсических веществ;</w:t>
      </w:r>
    </w:p>
    <w:p w:rsidR="006C5F7E" w:rsidRPr="00D163A1" w:rsidRDefault="006C5F7E" w:rsidP="006C5F7E">
      <w:pPr>
        <w:pStyle w:val="a7"/>
        <w:tabs>
          <w:tab w:val="clear" w:pos="822"/>
          <w:tab w:val="num" w:pos="0"/>
          <w:tab w:val="left" w:pos="993"/>
          <w:tab w:val="left" w:pos="1134"/>
        </w:tabs>
        <w:spacing w:line="240" w:lineRule="auto"/>
        <w:ind w:left="0" w:firstLine="540"/>
        <w:contextualSpacing/>
      </w:pPr>
      <w:r w:rsidRPr="00D163A1">
        <w:t xml:space="preserve">- химический состав соединений и механизмы их действия на системы организма; </w:t>
      </w:r>
    </w:p>
    <w:p w:rsidR="006C5F7E" w:rsidRPr="00D163A1" w:rsidRDefault="006C5F7E" w:rsidP="006C5F7E">
      <w:pPr>
        <w:pStyle w:val="a7"/>
        <w:tabs>
          <w:tab w:val="clear" w:pos="822"/>
          <w:tab w:val="num" w:pos="0"/>
          <w:tab w:val="left" w:pos="993"/>
          <w:tab w:val="left" w:pos="1134"/>
        </w:tabs>
        <w:spacing w:line="240" w:lineRule="auto"/>
        <w:ind w:left="0" w:firstLine="540"/>
        <w:contextualSpacing/>
      </w:pPr>
      <w:r w:rsidRPr="00D163A1">
        <w:t xml:space="preserve">- современную литературу по проблемам фармакологии, </w:t>
      </w:r>
      <w:proofErr w:type="spellStart"/>
      <w:r w:rsidRPr="00D163A1">
        <w:t>токсинологии</w:t>
      </w:r>
      <w:proofErr w:type="spellEnd"/>
      <w:r w:rsidRPr="00D163A1">
        <w:t>, фармации;</w:t>
      </w:r>
    </w:p>
    <w:p w:rsidR="006C5F7E" w:rsidRPr="00D163A1" w:rsidRDefault="006C5F7E" w:rsidP="006C5F7E">
      <w:pPr>
        <w:pStyle w:val="a7"/>
        <w:tabs>
          <w:tab w:val="clear" w:pos="822"/>
          <w:tab w:val="num" w:pos="0"/>
          <w:tab w:val="left" w:pos="993"/>
          <w:tab w:val="left" w:pos="1134"/>
        </w:tabs>
        <w:spacing w:line="240" w:lineRule="auto"/>
        <w:ind w:left="0" w:firstLine="540"/>
        <w:contextualSpacing/>
      </w:pPr>
      <w:r w:rsidRPr="00D163A1">
        <w:t>- использование ФАВ в экспериментальной и доклинической практике.</w:t>
      </w:r>
    </w:p>
    <w:p w:rsidR="006C5F7E" w:rsidRPr="00D163A1" w:rsidRDefault="006C5F7E" w:rsidP="006C5F7E">
      <w:pPr>
        <w:shd w:val="clear" w:color="auto" w:fill="FFFFFF"/>
        <w:tabs>
          <w:tab w:val="num" w:pos="0"/>
          <w:tab w:val="left" w:pos="274"/>
          <w:tab w:val="left" w:pos="993"/>
          <w:tab w:val="left" w:pos="1134"/>
          <w:tab w:val="left" w:pos="2506"/>
        </w:tabs>
        <w:ind w:left="24" w:right="-5" w:firstLine="540"/>
        <w:contextualSpacing/>
        <w:rPr>
          <w:b/>
        </w:rPr>
      </w:pPr>
      <w:r w:rsidRPr="00D163A1">
        <w:rPr>
          <w:b/>
        </w:rPr>
        <w:t>Уметь:</w:t>
      </w:r>
    </w:p>
    <w:p w:rsidR="006C5F7E" w:rsidRPr="00D163A1" w:rsidRDefault="006C5F7E" w:rsidP="006C5F7E">
      <w:pPr>
        <w:shd w:val="clear" w:color="auto" w:fill="FFFFFF"/>
        <w:tabs>
          <w:tab w:val="num" w:pos="0"/>
          <w:tab w:val="left" w:pos="993"/>
          <w:tab w:val="left" w:pos="1134"/>
        </w:tabs>
        <w:ind w:right="-5" w:firstLine="540"/>
        <w:contextualSpacing/>
      </w:pPr>
      <w:r w:rsidRPr="00D163A1">
        <w:rPr>
          <w:b/>
        </w:rPr>
        <w:t xml:space="preserve">- </w:t>
      </w:r>
      <w:r w:rsidRPr="00D163A1">
        <w:t>ориентироваться  в справочной литературе по растительным и животным ФАВ;</w:t>
      </w:r>
    </w:p>
    <w:p w:rsidR="006C5F7E" w:rsidRPr="00D163A1" w:rsidRDefault="006C5F7E" w:rsidP="006C5F7E">
      <w:pPr>
        <w:shd w:val="clear" w:color="auto" w:fill="FFFFFF"/>
        <w:tabs>
          <w:tab w:val="num" w:pos="0"/>
          <w:tab w:val="left" w:pos="993"/>
          <w:tab w:val="left" w:pos="1134"/>
        </w:tabs>
        <w:ind w:right="-5" w:firstLine="540"/>
        <w:contextualSpacing/>
        <w:rPr>
          <w:b/>
        </w:rPr>
      </w:pPr>
      <w:r w:rsidRPr="00D163A1">
        <w:t>- представлять полученные знания в виде рефератов, докладов, презентаций;</w:t>
      </w:r>
      <w:r w:rsidRPr="00D163A1">
        <w:rPr>
          <w:b/>
        </w:rPr>
        <w:t xml:space="preserve">    </w:t>
      </w:r>
    </w:p>
    <w:p w:rsidR="006C5F7E" w:rsidRPr="00D163A1" w:rsidRDefault="006C5F7E" w:rsidP="006C5F7E">
      <w:pPr>
        <w:pStyle w:val="a7"/>
        <w:tabs>
          <w:tab w:val="num" w:pos="0"/>
          <w:tab w:val="num" w:pos="964"/>
          <w:tab w:val="left" w:pos="993"/>
          <w:tab w:val="left" w:pos="1134"/>
        </w:tabs>
        <w:spacing w:line="240" w:lineRule="auto"/>
        <w:ind w:left="0" w:firstLine="540"/>
        <w:contextualSpacing/>
      </w:pPr>
      <w:r w:rsidRPr="00D163A1">
        <w:rPr>
          <w:b/>
        </w:rPr>
        <w:t>Владеть:</w:t>
      </w:r>
      <w:r w:rsidRPr="00D163A1">
        <w:t xml:space="preserve"> </w:t>
      </w:r>
    </w:p>
    <w:p w:rsidR="006C5F7E" w:rsidRPr="00D163A1" w:rsidRDefault="006C5F7E" w:rsidP="006C5F7E">
      <w:pPr>
        <w:pStyle w:val="a7"/>
        <w:tabs>
          <w:tab w:val="num" w:pos="0"/>
          <w:tab w:val="num" w:pos="964"/>
          <w:tab w:val="left" w:pos="993"/>
          <w:tab w:val="left" w:pos="1134"/>
        </w:tabs>
        <w:spacing w:line="240" w:lineRule="auto"/>
        <w:ind w:left="0" w:firstLine="540"/>
        <w:contextualSpacing/>
      </w:pPr>
      <w:r w:rsidRPr="00D163A1">
        <w:lastRenderedPageBreak/>
        <w:t>-  комплексом  знаний, направленных на профилактику отравлений ФАВ;</w:t>
      </w:r>
    </w:p>
    <w:p w:rsidR="006C5F7E" w:rsidRPr="00954BAD" w:rsidRDefault="006C5F7E" w:rsidP="006C5F7E">
      <w:pPr>
        <w:pStyle w:val="a7"/>
        <w:tabs>
          <w:tab w:val="num" w:pos="0"/>
          <w:tab w:val="num" w:pos="964"/>
          <w:tab w:val="left" w:pos="993"/>
          <w:tab w:val="left" w:pos="1134"/>
        </w:tabs>
        <w:spacing w:line="240" w:lineRule="auto"/>
        <w:ind w:left="0" w:firstLine="540"/>
        <w:contextualSpacing/>
      </w:pPr>
      <w:r w:rsidRPr="00D163A1">
        <w:t>- навыками поиска и подбора информации по темам самостоятельной работы по курсу «Токсикология».</w:t>
      </w:r>
    </w:p>
    <w:p w:rsidR="006C5F7E" w:rsidRPr="00F922B7" w:rsidRDefault="006C5F7E" w:rsidP="006C5F7E">
      <w:pPr>
        <w:pStyle w:val="a7"/>
        <w:tabs>
          <w:tab w:val="num" w:pos="1418"/>
        </w:tabs>
        <w:spacing w:line="240" w:lineRule="auto"/>
        <w:ind w:left="0" w:firstLine="540"/>
      </w:pPr>
      <w:proofErr w:type="gramStart"/>
      <w:r w:rsidRPr="008B0502">
        <w:rPr>
          <w:b/>
        </w:rPr>
        <w:t>Компетенции обучающегося, формируемые в результате освоения дисциплины</w:t>
      </w:r>
      <w:r>
        <w:t>:</w:t>
      </w:r>
      <w:proofErr w:type="gramEnd"/>
    </w:p>
    <w:p w:rsidR="006C5F7E" w:rsidRPr="0035659A" w:rsidRDefault="006C5F7E" w:rsidP="006C5F7E">
      <w:pPr>
        <w:ind w:firstLine="540"/>
      </w:pPr>
      <w:r w:rsidRPr="00B532E6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</w:t>
      </w:r>
      <w:r>
        <w:t>ле в междисциплинарных областях.</w:t>
      </w:r>
    </w:p>
    <w:p w:rsidR="006C5F7E" w:rsidRDefault="006C5F7E" w:rsidP="006C5F7E">
      <w:pPr>
        <w:tabs>
          <w:tab w:val="num" w:pos="822"/>
        </w:tabs>
        <w:ind w:firstLine="540"/>
      </w:pPr>
      <w:r>
        <w:rPr>
          <w:i/>
        </w:rPr>
        <w:t xml:space="preserve">ОПК-1 </w:t>
      </w:r>
      <w:r w:rsidRPr="00A54D99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t>.</w:t>
      </w:r>
    </w:p>
    <w:p w:rsidR="006C5F7E" w:rsidRDefault="006C5F7E" w:rsidP="006C5F7E">
      <w:pPr>
        <w:tabs>
          <w:tab w:val="num" w:pos="822"/>
        </w:tabs>
        <w:ind w:firstLine="540"/>
      </w:pPr>
      <w:r w:rsidRPr="00D1057D">
        <w:rPr>
          <w:i/>
        </w:rPr>
        <w:t>ПК-1</w:t>
      </w:r>
      <w:r>
        <w:rPr>
          <w:i/>
        </w:rPr>
        <w:t xml:space="preserve"> </w:t>
      </w:r>
      <w:r w:rsidRPr="00B532E6">
        <w:t>Способность к получению новых научных и прикладных результатов в области молекулярно-клеточного обоснования функциональной организации человека и животных, механизмов</w:t>
      </w:r>
      <w:r w:rsidRPr="00B532E6">
        <w:rPr>
          <w:sz w:val="28"/>
          <w:szCs w:val="28"/>
        </w:rPr>
        <w:t xml:space="preserve"> </w:t>
      </w:r>
      <w:r w:rsidRPr="00B532E6">
        <w:t>гомеостатической регуляции</w:t>
      </w:r>
      <w:r>
        <w:t>.</w:t>
      </w:r>
      <w:r w:rsidRPr="00B532E6">
        <w:t xml:space="preserve"> </w:t>
      </w:r>
    </w:p>
    <w:p w:rsidR="006C5F7E" w:rsidRDefault="006C5F7E" w:rsidP="006C5F7E">
      <w:pPr>
        <w:tabs>
          <w:tab w:val="num" w:pos="822"/>
        </w:tabs>
        <w:ind w:firstLine="540"/>
        <w:rPr>
          <w:b/>
        </w:rPr>
      </w:pPr>
      <w:r>
        <w:rPr>
          <w:i/>
        </w:rPr>
        <w:t>ПК-3</w:t>
      </w:r>
      <w:r>
        <w:t xml:space="preserve"> </w:t>
      </w:r>
      <w:r w:rsidRPr="00B106DD">
        <w:t>Способность к самостоятельной постановке и анализу фундаментальных и прикладных биологических проблем, поиску их решения с использованием современных информационных, вычислительных средств, исследовательской аппаратуры, молекулярного и компьютерного моделирования для разработки средств и методов функциональной диагностики и коррекции состояния организма</w:t>
      </w:r>
      <w:r>
        <w:rPr>
          <w:b/>
        </w:rPr>
        <w:t>.</w:t>
      </w:r>
    </w:p>
    <w:p w:rsidR="006C5F7E" w:rsidRDefault="006C5F7E" w:rsidP="006C5F7E">
      <w:pPr>
        <w:ind w:firstLine="540"/>
        <w:rPr>
          <w:bCs/>
          <w:lang w:bidi="as-IN"/>
        </w:rPr>
      </w:pPr>
      <w:r w:rsidRPr="00DE5134">
        <w:rPr>
          <w:bCs/>
          <w:i/>
          <w:lang w:bidi="as-IN"/>
        </w:rPr>
        <w:t>ПКП-1</w:t>
      </w:r>
      <w:r w:rsidRPr="00B106DD">
        <w:rPr>
          <w:bCs/>
          <w:lang w:bidi="as-IN"/>
        </w:rPr>
        <w:t xml:space="preserve"> способность формирования учебного материала, чтения лекций, готовность к преподаванию в высшей школе и руководству научно-исследовательскими работами (НИР) студентов, умение представлять учебный  материал в устной, письменной и графической форме для  различных контингентов слушателей</w:t>
      </w:r>
      <w:r>
        <w:rPr>
          <w:bCs/>
          <w:lang w:bidi="as-IN"/>
        </w:rPr>
        <w:t>.</w:t>
      </w:r>
    </w:p>
    <w:p w:rsidR="006C5F7E" w:rsidRPr="00A61C27" w:rsidRDefault="006C5F7E" w:rsidP="006C5F7E">
      <w:pPr>
        <w:tabs>
          <w:tab w:val="num" w:pos="822"/>
        </w:tabs>
        <w:ind w:firstLine="540"/>
        <w:rPr>
          <w:b/>
        </w:rPr>
      </w:pPr>
      <w:r w:rsidRPr="00A61C27">
        <w:rPr>
          <w:b/>
        </w:rPr>
        <w:t>Краткая характеристика дисциплины.</w:t>
      </w:r>
    </w:p>
    <w:p w:rsidR="006C5F7E" w:rsidRPr="00954BAD" w:rsidRDefault="006C5F7E" w:rsidP="006C5F7E">
      <w:pPr>
        <w:spacing w:line="276" w:lineRule="auto"/>
        <w:ind w:firstLine="540"/>
        <w:rPr>
          <w:rFonts w:eastAsia="Calibri"/>
          <w:color w:val="000000" w:themeColor="text1"/>
        </w:rPr>
      </w:pPr>
      <w:r w:rsidRPr="00954BAD">
        <w:rPr>
          <w:rFonts w:eastAsia="Calibri"/>
        </w:rPr>
        <w:t>Механизм действия гормонов, биогенных аминов и медиаторов.</w:t>
      </w:r>
      <w:r w:rsidRPr="00954BAD">
        <w:rPr>
          <w:shd w:val="clear" w:color="auto" w:fill="FFFFFF"/>
        </w:rPr>
        <w:t xml:space="preserve"> </w:t>
      </w:r>
      <w:proofErr w:type="gramStart"/>
      <w:r w:rsidRPr="00954BAD">
        <w:rPr>
          <w:shd w:val="clear" w:color="auto" w:fill="FFFFFF"/>
        </w:rPr>
        <w:t xml:space="preserve">Растительные ФАВ: </w:t>
      </w:r>
      <w:r w:rsidRPr="00954BAD">
        <w:rPr>
          <w:color w:val="000000" w:themeColor="text1"/>
          <w:shd w:val="clear" w:color="auto" w:fill="FFFFFF"/>
        </w:rPr>
        <w:t xml:space="preserve">алкалоиды, гликозиды сердечного действия, сапонины, дубильные вещества, </w:t>
      </w:r>
      <w:proofErr w:type="spellStart"/>
      <w:r w:rsidRPr="00954BAD">
        <w:rPr>
          <w:color w:val="000000" w:themeColor="text1"/>
          <w:shd w:val="clear" w:color="auto" w:fill="FFFFFF"/>
        </w:rPr>
        <w:t>флавоноиды</w:t>
      </w:r>
      <w:proofErr w:type="spellEnd"/>
      <w:r w:rsidRPr="00954BAD">
        <w:rPr>
          <w:color w:val="000000" w:themeColor="text1"/>
          <w:shd w:val="clear" w:color="auto" w:fill="FFFFFF"/>
        </w:rPr>
        <w:t>, смолы, жирные масла, эфирные масла, камеди,</w:t>
      </w:r>
      <w:r w:rsidRPr="00954BAD">
        <w:rPr>
          <w:rStyle w:val="apple-converted-space"/>
          <w:color w:val="000000" w:themeColor="text1"/>
          <w:shd w:val="clear" w:color="auto" w:fill="FFFFFF"/>
        </w:rPr>
        <w:t> </w:t>
      </w:r>
      <w:hyperlink r:id="rId6" w:tooltip="Витамины" w:history="1">
        <w:r w:rsidRPr="00954BAD">
          <w:rPr>
            <w:rStyle w:val="ac"/>
            <w:rFonts w:eastAsia="Calibri"/>
            <w:color w:val="000000" w:themeColor="text1"/>
            <w:bdr w:val="none" w:sz="0" w:space="0" w:color="auto" w:frame="1"/>
            <w:shd w:val="clear" w:color="auto" w:fill="FFFFFF"/>
          </w:rPr>
          <w:t>витамины</w:t>
        </w:r>
      </w:hyperlink>
      <w:r w:rsidRPr="00954BAD">
        <w:rPr>
          <w:color w:val="000000" w:themeColor="text1"/>
          <w:shd w:val="clear" w:color="auto" w:fill="FFFFFF"/>
        </w:rPr>
        <w:t>, фитонциды и др. Токсины животных: позвоночных и беспозвоночных.</w:t>
      </w:r>
      <w:proofErr w:type="gramEnd"/>
      <w:r w:rsidRPr="00954BAD">
        <w:rPr>
          <w:rFonts w:eastAsia="Calibri"/>
          <w:color w:val="000000" w:themeColor="text1"/>
        </w:rPr>
        <w:t xml:space="preserve"> Модуляция нейрогенной активности. Влияние на гладкую и скелетную мускулатуру. Влияние на АД и ЧСС. </w:t>
      </w:r>
      <w:proofErr w:type="spellStart"/>
      <w:r w:rsidRPr="00954BAD">
        <w:rPr>
          <w:rFonts w:eastAsia="Calibri"/>
          <w:color w:val="000000" w:themeColor="text1"/>
        </w:rPr>
        <w:t>Секретогенная</w:t>
      </w:r>
      <w:proofErr w:type="spellEnd"/>
      <w:r w:rsidRPr="00954BAD">
        <w:rPr>
          <w:rFonts w:eastAsia="Calibri"/>
          <w:color w:val="000000" w:themeColor="text1"/>
        </w:rPr>
        <w:t xml:space="preserve"> активность. Влияние на проницаемость капилляров. Влияние на клетки крови. Регуляция действия гормонов, медиаторов. Регуляция сна, памяти, боли. Традиционные фармакологические средства. Синтетические препараты. Влияние ФАВ на транспорт. Взаимодействие ФАВ с рецепторами (блокада, модуляция). Взаимодействие с ферментами.</w:t>
      </w:r>
    </w:p>
    <w:p w:rsidR="006C5F7E" w:rsidRPr="00A61C27" w:rsidRDefault="006C5F7E" w:rsidP="006C5F7E">
      <w:pPr>
        <w:spacing w:line="276" w:lineRule="auto"/>
        <w:ind w:firstLine="540"/>
        <w:rPr>
          <w:b/>
        </w:rPr>
      </w:pPr>
      <w:r w:rsidRPr="00A61C27">
        <w:rPr>
          <w:b/>
        </w:rPr>
        <w:t>Формы промежуточного контроля.</w:t>
      </w:r>
    </w:p>
    <w:p w:rsidR="006C5F7E" w:rsidRPr="00A61C27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A61C27">
        <w:t xml:space="preserve">Аттестация по дисциплине – </w:t>
      </w:r>
      <w:r>
        <w:t>зачет</w:t>
      </w:r>
      <w:r w:rsidRPr="00A61C27">
        <w:t>.</w:t>
      </w:r>
    </w:p>
    <w:p w:rsidR="006C5F7E" w:rsidRDefault="006C5F7E" w:rsidP="006C5F7E">
      <w:pPr>
        <w:ind w:firstLine="540"/>
      </w:pPr>
    </w:p>
    <w:p w:rsidR="006C5F7E" w:rsidRPr="00A61C27" w:rsidRDefault="006C5F7E" w:rsidP="006C5F7E">
      <w:pPr>
        <w:pStyle w:val="a4"/>
        <w:spacing w:before="0" w:beforeAutospacing="0" w:after="0" w:afterAutospacing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3E6F" w:rsidTr="00607ED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ФИЗИОЛОГИЯ ЭКСТРЕМАЛЬНЫХ СОСТОЯНИЙ</w:t>
            </w:r>
            <w:r>
              <w:rPr>
                <w:b/>
              </w:rPr>
              <w:t xml:space="preserve"> </w:t>
            </w:r>
          </w:p>
        </w:tc>
      </w:tr>
    </w:tbl>
    <w:p w:rsidR="00AD3E6F" w:rsidRDefault="00AD3E6F" w:rsidP="00AD3E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lastRenderedPageBreak/>
        <w:t>(название дисциплины)</w:t>
      </w:r>
    </w:p>
    <w:p w:rsidR="00AD3E6F" w:rsidRDefault="00AD3E6F" w:rsidP="006C5F7E">
      <w:pPr>
        <w:pStyle w:val="a4"/>
        <w:spacing w:before="0" w:beforeAutospacing="0" w:after="0" w:afterAutospacing="0"/>
        <w:ind w:firstLine="540"/>
        <w:rPr>
          <w:b/>
        </w:rPr>
      </w:pPr>
    </w:p>
    <w:p w:rsidR="006C5F7E" w:rsidRDefault="006C5F7E" w:rsidP="006C5F7E">
      <w:pPr>
        <w:pStyle w:val="a4"/>
        <w:spacing w:before="0" w:beforeAutospacing="0" w:after="0" w:afterAutospacing="0"/>
        <w:ind w:firstLine="540"/>
        <w:rPr>
          <w:b/>
        </w:rPr>
      </w:pPr>
      <w:r>
        <w:rPr>
          <w:b/>
        </w:rPr>
        <w:t>Цель освоения дисциплины (модуля).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</w:pPr>
      <w:r>
        <w:t>Целью освоения дисциплины Физиология экстремальных состояний является овладение знаниями о физиологически активных веществах, механизмах их действия в организме человека и животных и применение этих знаний в экспериментальном моделировании альтерации функций.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</w:pP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Место дисциплины (модуля) в структуре ОПОП.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t>Дисциплина</w:t>
      </w:r>
      <w:r w:rsidRPr="00C74682">
        <w:t xml:space="preserve"> </w:t>
      </w:r>
      <w:r>
        <w:t>Физиология экстремальных состояний относится к числу обязательных дисциплин профессионального цикла. Трудоемкость составляет 2 зачетные единицы.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Требования к результатам освоения дисциплины (модуля) (компетенции).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</w:pPr>
      <w:r>
        <w:t>В результате овладения дисциплиной аспирант должен</w:t>
      </w:r>
    </w:p>
    <w:p w:rsidR="006C5F7E" w:rsidRPr="00FE73ED" w:rsidRDefault="006C5F7E" w:rsidP="006C5F7E">
      <w:pPr>
        <w:tabs>
          <w:tab w:val="num" w:pos="0"/>
        </w:tabs>
        <w:ind w:firstLine="540"/>
      </w:pPr>
      <w:r w:rsidRPr="00FE73ED">
        <w:rPr>
          <w:i/>
        </w:rPr>
        <w:t>Знать</w:t>
      </w:r>
      <w:r w:rsidRPr="00FE73ED">
        <w:t xml:space="preserve"> - причины и классификации экстремальных состояний; виды шока; виды интоксикаций, причины </w:t>
      </w:r>
      <w:proofErr w:type="gramStart"/>
      <w:r w:rsidRPr="00FE73ED">
        <w:t>нарушений механизмов нейрогуморальной регуляции функций организма</w:t>
      </w:r>
      <w:proofErr w:type="gramEnd"/>
      <w:r w:rsidRPr="00FE73ED">
        <w:t xml:space="preserve"> при экстремальных состояниях.</w:t>
      </w:r>
    </w:p>
    <w:p w:rsidR="006C5F7E" w:rsidRPr="00FE73ED" w:rsidRDefault="006C5F7E" w:rsidP="006C5F7E">
      <w:pPr>
        <w:tabs>
          <w:tab w:val="num" w:pos="0"/>
        </w:tabs>
        <w:ind w:firstLine="540"/>
      </w:pPr>
      <w:r w:rsidRPr="00FE73ED">
        <w:rPr>
          <w:i/>
        </w:rPr>
        <w:t xml:space="preserve"> Уметь - </w:t>
      </w:r>
      <w:r w:rsidRPr="00FE73ED">
        <w:t>воспроизводить экспериментальные модели альтераций функций организма,</w:t>
      </w:r>
      <w:r w:rsidRPr="00FE73ED">
        <w:rPr>
          <w:lang w:eastAsia="ar-SA"/>
        </w:rPr>
        <w:t xml:space="preserve"> излагать и критически анализировать базовую общепрофессиональную информацию, осуществлять научно-исследовательскую деятельность. 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</w:pPr>
      <w:r w:rsidRPr="00FE73ED">
        <w:rPr>
          <w:i/>
        </w:rPr>
        <w:t xml:space="preserve"> Владеть - </w:t>
      </w:r>
      <w:r w:rsidRPr="00FE73ED">
        <w:t xml:space="preserve">теориями возникновения болезни по Галену, Парацельсу, Гиппократу и др.; теориями воспаления: по И.И. Мечникову, по Вирхову, </w:t>
      </w:r>
      <w:proofErr w:type="spellStart"/>
      <w:r w:rsidRPr="00FE73ED">
        <w:t>васкулярной</w:t>
      </w:r>
      <w:proofErr w:type="spellEnd"/>
      <w:r w:rsidRPr="00FE73ED">
        <w:t xml:space="preserve"> гипотезой </w:t>
      </w:r>
      <w:proofErr w:type="spellStart"/>
      <w:r w:rsidRPr="00FE73ED">
        <w:t>Конгейма</w:t>
      </w:r>
      <w:proofErr w:type="spellEnd"/>
      <w:r w:rsidRPr="00FE73ED">
        <w:t>; теориями возникновения шока.</w:t>
      </w:r>
    </w:p>
    <w:p w:rsidR="006C5F7E" w:rsidRDefault="006C5F7E" w:rsidP="006C5F7E">
      <w:pPr>
        <w:pStyle w:val="a4"/>
        <w:spacing w:before="0" w:beforeAutospacing="0" w:after="0" w:afterAutospacing="0"/>
        <w:jc w:val="both"/>
        <w:rPr>
          <w:b/>
        </w:rPr>
      </w:pP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Компетенции, формируемые в результате освоения дисциплины: </w:t>
      </w:r>
    </w:p>
    <w:p w:rsidR="006C5F7E" w:rsidRPr="00586C01" w:rsidRDefault="006C5F7E" w:rsidP="006C5F7E">
      <w:pPr>
        <w:ind w:firstLine="540"/>
      </w:pPr>
      <w:r w:rsidRPr="00586C01">
        <w:rPr>
          <w:i/>
        </w:rPr>
        <w:t>УК-1</w:t>
      </w:r>
      <w:r w:rsidRPr="00586C01"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t>.</w:t>
      </w:r>
    </w:p>
    <w:p w:rsidR="006C5F7E" w:rsidRPr="00586C01" w:rsidRDefault="006C5F7E" w:rsidP="006C5F7E">
      <w:pPr>
        <w:ind w:firstLine="567"/>
      </w:pPr>
      <w:r w:rsidRPr="00586C01"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6C5F7E" w:rsidRPr="00586C01" w:rsidRDefault="006C5F7E" w:rsidP="006C5F7E">
      <w:pPr>
        <w:pStyle w:val="a4"/>
        <w:spacing w:before="0" w:beforeAutospacing="0" w:after="0" w:afterAutospacing="0"/>
        <w:ind w:firstLine="540"/>
        <w:jc w:val="both"/>
      </w:pPr>
      <w:r w:rsidRPr="00586C01">
        <w:rPr>
          <w:i/>
        </w:rPr>
        <w:t>УК-5</w:t>
      </w:r>
      <w:r w:rsidRPr="00586C01">
        <w:t xml:space="preserve"> Способность планировать и решать задачи собственного профессионального и личностного развития</w:t>
      </w:r>
      <w:r>
        <w:t>.</w:t>
      </w:r>
    </w:p>
    <w:p w:rsidR="006C5F7E" w:rsidRPr="00586C01" w:rsidRDefault="006C5F7E" w:rsidP="006C5F7E">
      <w:pPr>
        <w:pStyle w:val="a4"/>
        <w:spacing w:before="0" w:beforeAutospacing="0" w:after="0" w:afterAutospacing="0"/>
        <w:ind w:firstLine="540"/>
        <w:jc w:val="both"/>
        <w:rPr>
          <w:color w:val="000000"/>
          <w:lang w:bidi="hi-IN"/>
        </w:rPr>
      </w:pPr>
      <w:r w:rsidRPr="00586C01">
        <w:rPr>
          <w:i/>
          <w:color w:val="000000"/>
          <w:lang w:bidi="hi-IN"/>
        </w:rPr>
        <w:t>ОПК-1</w:t>
      </w:r>
      <w:r w:rsidRPr="00586C01">
        <w:rPr>
          <w:color w:val="000000"/>
          <w:lang w:bidi="hi-IN"/>
        </w:rPr>
        <w:t xml:space="preserve">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6C5F7E" w:rsidRPr="00586C01" w:rsidRDefault="006C5F7E" w:rsidP="006C5F7E">
      <w:pPr>
        <w:ind w:firstLine="540"/>
        <w:rPr>
          <w:sz w:val="28"/>
          <w:szCs w:val="28"/>
        </w:rPr>
      </w:pPr>
      <w:r w:rsidRPr="00586C01">
        <w:rPr>
          <w:i/>
        </w:rPr>
        <w:t>ПК-1</w:t>
      </w:r>
      <w:r w:rsidRPr="00586C01">
        <w:t xml:space="preserve"> Способность к получению новых научных и прикладных результатов в области молекулярно-клеточного обоснования функциональной организации человека и </w:t>
      </w:r>
      <w:r>
        <w:t>ж</w:t>
      </w:r>
      <w:r w:rsidRPr="00586C01">
        <w:t>ивотных, механизмов</w:t>
      </w:r>
      <w:r w:rsidRPr="00586C01">
        <w:rPr>
          <w:sz w:val="28"/>
          <w:szCs w:val="28"/>
        </w:rPr>
        <w:t xml:space="preserve"> </w:t>
      </w:r>
      <w:r w:rsidRPr="00586C01">
        <w:t>гомеостатической регуляции</w:t>
      </w:r>
      <w:r>
        <w:t>.</w:t>
      </w:r>
      <w:r w:rsidRPr="00586C01">
        <w:t xml:space="preserve"> </w:t>
      </w:r>
    </w:p>
    <w:p w:rsidR="006C5F7E" w:rsidRPr="00586C01" w:rsidRDefault="006C5F7E" w:rsidP="006C5F7E">
      <w:pPr>
        <w:pStyle w:val="a4"/>
        <w:spacing w:before="0" w:beforeAutospacing="0" w:after="0" w:afterAutospacing="0"/>
        <w:ind w:firstLine="540"/>
        <w:jc w:val="both"/>
      </w:pPr>
      <w:r w:rsidRPr="00586C01">
        <w:rPr>
          <w:i/>
        </w:rPr>
        <w:t>ПК-2</w:t>
      </w:r>
      <w:r w:rsidRPr="00586C01">
        <w:t xml:space="preserve"> Способность к формированию новых конкурентоспособных идей в области функционирования, регуляции организма человека и животных в норме и при альтерации функций</w:t>
      </w:r>
      <w:r>
        <w:t>.</w:t>
      </w:r>
      <w:r w:rsidRPr="00586C01">
        <w:t xml:space="preserve"> </w:t>
      </w:r>
    </w:p>
    <w:p w:rsidR="006C5F7E" w:rsidRPr="00D81E54" w:rsidRDefault="006C5F7E" w:rsidP="006C5F7E">
      <w:pPr>
        <w:ind w:firstLine="540"/>
        <w:rPr>
          <w:sz w:val="28"/>
          <w:szCs w:val="28"/>
        </w:rPr>
      </w:pPr>
      <w:r>
        <w:rPr>
          <w:i/>
        </w:rPr>
        <w:t>ПК-3</w:t>
      </w:r>
      <w:r>
        <w:rPr>
          <w:b/>
        </w:rPr>
        <w:t xml:space="preserve"> </w:t>
      </w:r>
      <w:r w:rsidRPr="0040662A">
        <w:t>Способность к самостоятельной постановке и анализу фундаментальных и прикладных биологических проблем, поиску их решения с использованием современных информационных, вычислительных средств, исследовательской аппаратуры, молекулярного и компьютерного моделирования для разработки средств и методов функциональной диагностики и коррекции состояния организма</w:t>
      </w:r>
      <w:r>
        <w:t>.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</w:pP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Краткая характеристика дисциплины (модуля).</w:t>
      </w:r>
    </w:p>
    <w:p w:rsidR="006C5F7E" w:rsidRDefault="006C5F7E" w:rsidP="006C5F7E">
      <w:pPr>
        <w:ind w:left="38"/>
      </w:pPr>
      <w:r w:rsidRPr="0031659F">
        <w:t>Классификация экстремальных состояний. Понятия клинической и биологической смерти.</w:t>
      </w:r>
      <w:r>
        <w:t xml:space="preserve"> </w:t>
      </w:r>
      <w:r w:rsidRPr="0031659F">
        <w:t xml:space="preserve">Причины </w:t>
      </w:r>
      <w:proofErr w:type="gramStart"/>
      <w:r w:rsidRPr="0031659F">
        <w:t>нарушений механизмов нейрогуморальной регуляции функций организма</w:t>
      </w:r>
      <w:proofErr w:type="gramEnd"/>
      <w:r w:rsidRPr="0031659F">
        <w:t xml:space="preserve"> при экстремальных состояниях.</w:t>
      </w:r>
      <w:r>
        <w:t xml:space="preserve"> </w:t>
      </w:r>
      <w:r w:rsidRPr="0031659F">
        <w:t xml:space="preserve">Изменения активности </w:t>
      </w:r>
      <w:proofErr w:type="spellStart"/>
      <w:r w:rsidRPr="0031659F">
        <w:t>пептидергических</w:t>
      </w:r>
      <w:proofErr w:type="spellEnd"/>
      <w:r w:rsidRPr="0031659F">
        <w:t xml:space="preserve"> (в </w:t>
      </w:r>
      <w:r w:rsidRPr="0031659F">
        <w:lastRenderedPageBreak/>
        <w:t xml:space="preserve">особенности – </w:t>
      </w:r>
      <w:proofErr w:type="spellStart"/>
      <w:r w:rsidRPr="0031659F">
        <w:t>опиоидергических</w:t>
      </w:r>
      <w:proofErr w:type="spellEnd"/>
      <w:r w:rsidRPr="0031659F">
        <w:t xml:space="preserve">) </w:t>
      </w:r>
      <w:proofErr w:type="spellStart"/>
      <w:r w:rsidRPr="0031659F">
        <w:t>нейрорегуляторных</w:t>
      </w:r>
      <w:proofErr w:type="spellEnd"/>
      <w:r w:rsidRPr="0031659F">
        <w:t xml:space="preserve"> систем при шоке различной этиологии. Соотношение </w:t>
      </w:r>
      <w:proofErr w:type="spellStart"/>
      <w:r w:rsidRPr="0031659F">
        <w:t>стрессорных</w:t>
      </w:r>
      <w:proofErr w:type="spellEnd"/>
      <w:r w:rsidRPr="0031659F">
        <w:t xml:space="preserve"> и </w:t>
      </w:r>
      <w:proofErr w:type="spellStart"/>
      <w:r w:rsidRPr="0031659F">
        <w:t>шокогенных</w:t>
      </w:r>
      <w:proofErr w:type="spellEnd"/>
      <w:r w:rsidRPr="0031659F">
        <w:t xml:space="preserve"> факторов.</w:t>
      </w:r>
      <w:r>
        <w:t xml:space="preserve"> </w:t>
      </w:r>
      <w:r w:rsidRPr="0031659F">
        <w:t xml:space="preserve">Классические принципы терапии экстремальных состояний. Современные концепции патогенеза и </w:t>
      </w:r>
      <w:proofErr w:type="spellStart"/>
      <w:r w:rsidRPr="0031659F">
        <w:t>корекции</w:t>
      </w:r>
      <w:proofErr w:type="spellEnd"/>
      <w:r w:rsidRPr="0031659F">
        <w:t xml:space="preserve"> экстремальных состояний.</w:t>
      </w:r>
      <w:r>
        <w:t xml:space="preserve"> </w:t>
      </w:r>
      <w:r w:rsidRPr="0031659F">
        <w:t>Моделирование экстремальных состояний в эксперименте на животных</w:t>
      </w:r>
      <w:r>
        <w:t xml:space="preserve">. </w:t>
      </w:r>
      <w:r w:rsidRPr="0031659F">
        <w:t>Диагностика и экспериментальная терапия экстремальных состояний</w:t>
      </w:r>
      <w:r>
        <w:t>.</w:t>
      </w:r>
    </w:p>
    <w:p w:rsidR="006C5F7E" w:rsidRDefault="006C5F7E" w:rsidP="006C5F7E">
      <w:pPr>
        <w:pStyle w:val="a4"/>
        <w:spacing w:before="0" w:beforeAutospacing="0" w:after="0" w:afterAutospacing="0"/>
        <w:jc w:val="both"/>
      </w:pP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Формы промежуточного контроля.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jc w:val="both"/>
      </w:pPr>
    </w:p>
    <w:p w:rsidR="006C5F7E" w:rsidRDefault="006C5F7E" w:rsidP="006C5F7E">
      <w:pPr>
        <w:pStyle w:val="a4"/>
        <w:spacing w:before="0" w:beforeAutospacing="0" w:after="0" w:afterAutospacing="0"/>
        <w:ind w:firstLine="567"/>
        <w:jc w:val="both"/>
      </w:pPr>
      <w:r>
        <w:t>Аттестация по дисциплине - экзамен.</w:t>
      </w:r>
    </w:p>
    <w:p w:rsidR="006C5F7E" w:rsidRDefault="006C5F7E" w:rsidP="006C5F7E">
      <w:pPr>
        <w:pStyle w:val="a4"/>
        <w:spacing w:before="0" w:beforeAutospacing="0" w:after="0" w:afterAutospacing="0"/>
        <w:jc w:val="both"/>
        <w:rPr>
          <w:b/>
        </w:rPr>
      </w:pPr>
    </w:p>
    <w:p w:rsidR="006C5F7E" w:rsidRDefault="006C5F7E" w:rsidP="006C5F7E">
      <w:pPr>
        <w:pStyle w:val="a4"/>
        <w:spacing w:before="0" w:beforeAutospacing="0" w:after="0" w:afterAutospacing="0"/>
        <w:jc w:val="both"/>
        <w:rPr>
          <w:b/>
        </w:rPr>
      </w:pPr>
    </w:p>
    <w:p w:rsidR="006C5F7E" w:rsidRDefault="006C5F7E" w:rsidP="006C5F7E">
      <w:pPr>
        <w:pStyle w:val="a4"/>
        <w:spacing w:before="0" w:beforeAutospacing="0" w:after="0" w:afterAutospacing="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3E6F" w:rsidTr="00607ED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Pr="006B661F" w:rsidRDefault="00AD3E6F" w:rsidP="00AD3E6F">
            <w:pPr>
              <w:spacing w:line="276" w:lineRule="auto"/>
              <w:ind w:left="57" w:right="57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ФИЗИОЛОГИЯ</w:t>
            </w: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AD3E6F" w:rsidRDefault="00AD3E6F" w:rsidP="00AD3E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6C5F7E" w:rsidRPr="00997641" w:rsidRDefault="006C5F7E" w:rsidP="006C5F7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5F7E" w:rsidRDefault="006C5F7E" w:rsidP="006C5F7E">
      <w:pPr>
        <w:pStyle w:val="a4"/>
        <w:spacing w:before="0" w:beforeAutospacing="0" w:after="0" w:afterAutospacing="0"/>
        <w:ind w:firstLine="567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6C5F7E" w:rsidRDefault="006C5F7E" w:rsidP="006C5F7E">
      <w:pPr>
        <w:ind w:firstLine="567"/>
      </w:pPr>
      <w:r>
        <w:t>Цель освоения дисциплины является освоение профессиональных знаний в области физиологии.</w:t>
      </w:r>
    </w:p>
    <w:p w:rsidR="006C5F7E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6C5F7E" w:rsidRPr="00BC6AF4" w:rsidRDefault="006C5F7E" w:rsidP="006C5F7E">
      <w:pPr>
        <w:ind w:firstLine="567"/>
      </w:pPr>
      <w:r w:rsidRPr="00F922B7">
        <w:t xml:space="preserve">Дисциплина относится к обязательным </w:t>
      </w:r>
      <w:r>
        <w:t xml:space="preserve">профессиональным дисциплинам. Трудоемкость дисциплины составляет 2 зачетные единицы. </w:t>
      </w:r>
    </w:p>
    <w:p w:rsidR="006C5F7E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6C5F7E" w:rsidRPr="00F922B7" w:rsidRDefault="006C5F7E" w:rsidP="006C5F7E">
      <w:pPr>
        <w:ind w:firstLine="567"/>
      </w:pPr>
      <w:r w:rsidRPr="00F922B7">
        <w:t>В результате изуч</w:t>
      </w:r>
      <w:r>
        <w:t>ения дисциплины аспирант должен</w:t>
      </w:r>
    </w:p>
    <w:p w:rsidR="006C5F7E" w:rsidRPr="00F922B7" w:rsidRDefault="006C5F7E" w:rsidP="006C5F7E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>
        <w:rPr>
          <w:b/>
          <w:lang w:eastAsia="ar-SA"/>
        </w:rPr>
        <w:t>з</w:t>
      </w:r>
      <w:r w:rsidRPr="00F922B7">
        <w:rPr>
          <w:b/>
          <w:lang w:eastAsia="ar-SA"/>
        </w:rPr>
        <w:t>нать:</w:t>
      </w:r>
    </w:p>
    <w:p w:rsidR="006C5F7E" w:rsidRDefault="006C5F7E" w:rsidP="006C5F7E">
      <w:pPr>
        <w:ind w:firstLine="567"/>
      </w:pPr>
      <w:r w:rsidRPr="00F922B7">
        <w:t xml:space="preserve">- </w:t>
      </w:r>
      <w:r>
        <w:t>анатомо-морфологическую характеристику физиологических процессов в организме, механизмы регуляции функций организма на всех структурных уровнях его организации, влияние внутренних и внешних факторов среды на адаптационные механизмы  регуляции организма человека.</w:t>
      </w:r>
    </w:p>
    <w:p w:rsidR="006C5F7E" w:rsidRPr="00F922B7" w:rsidRDefault="006C5F7E" w:rsidP="006C5F7E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 w:rsidRPr="00F922B7">
        <w:rPr>
          <w:b/>
          <w:lang w:eastAsia="ar-SA"/>
        </w:rPr>
        <w:t>Уметь:</w:t>
      </w:r>
    </w:p>
    <w:p w:rsidR="006C5F7E" w:rsidRPr="00F922B7" w:rsidRDefault="006C5F7E" w:rsidP="006C5F7E">
      <w:pPr>
        <w:ind w:firstLine="567"/>
      </w:pPr>
      <w:r w:rsidRPr="00F922B7">
        <w:rPr>
          <w:b/>
        </w:rPr>
        <w:t xml:space="preserve">- </w:t>
      </w:r>
      <w:r w:rsidRPr="00F922B7">
        <w:t>самостоятельно анализировать имеющуюся информацию современных биологических исследовани</w:t>
      </w:r>
      <w:r>
        <w:t>й</w:t>
      </w:r>
      <w:r w:rsidRPr="00F922B7">
        <w:t xml:space="preserve">, разрабатывать практические рекомендации по решению проблем </w:t>
      </w:r>
      <w:r>
        <w:t xml:space="preserve">физиологии с учетом анализа антропометрических, </w:t>
      </w:r>
      <w:proofErr w:type="spellStart"/>
      <w:r>
        <w:t>физиометрических</w:t>
      </w:r>
      <w:proofErr w:type="spellEnd"/>
      <w:r>
        <w:t xml:space="preserve">,  биохимических и </w:t>
      </w:r>
      <w:proofErr w:type="spellStart"/>
      <w:proofErr w:type="gramStart"/>
      <w:r>
        <w:t>психо</w:t>
      </w:r>
      <w:proofErr w:type="spellEnd"/>
      <w:r>
        <w:t>-физиологических</w:t>
      </w:r>
      <w:proofErr w:type="gramEnd"/>
      <w:r>
        <w:t xml:space="preserve"> показателей.</w:t>
      </w:r>
    </w:p>
    <w:p w:rsidR="006C5F7E" w:rsidRPr="00F922B7" w:rsidRDefault="006C5F7E" w:rsidP="006C5F7E">
      <w:pPr>
        <w:pStyle w:val="a7"/>
        <w:tabs>
          <w:tab w:val="num" w:pos="1418"/>
        </w:tabs>
        <w:spacing w:line="240" w:lineRule="auto"/>
        <w:ind w:left="0" w:firstLine="567"/>
        <w:rPr>
          <w:b/>
          <w:lang w:eastAsia="ar-SA"/>
        </w:rPr>
      </w:pPr>
      <w:r w:rsidRPr="00F922B7">
        <w:rPr>
          <w:b/>
          <w:lang w:eastAsia="ar-SA"/>
        </w:rPr>
        <w:t>Владеть:</w:t>
      </w:r>
    </w:p>
    <w:p w:rsidR="006C5F7E" w:rsidRDefault="006C5F7E" w:rsidP="006C5F7E">
      <w:pPr>
        <w:ind w:firstLine="567"/>
      </w:pPr>
      <w:r w:rsidRPr="00F922B7">
        <w:rPr>
          <w:lang w:bidi="as-IN"/>
        </w:rPr>
        <w:t xml:space="preserve">- </w:t>
      </w:r>
      <w:r>
        <w:t>приемами поиска и использования научно-технической и научно-методической информации в области физиологии.</w:t>
      </w:r>
    </w:p>
    <w:p w:rsidR="006C5F7E" w:rsidRPr="00F922B7" w:rsidRDefault="006C5F7E" w:rsidP="006C5F7E">
      <w:pPr>
        <w:pStyle w:val="a7"/>
        <w:tabs>
          <w:tab w:val="num" w:pos="1418"/>
        </w:tabs>
        <w:spacing w:line="240" w:lineRule="auto"/>
        <w:ind w:left="0" w:firstLine="567"/>
      </w:pPr>
      <w:proofErr w:type="gramStart"/>
      <w:r w:rsidRPr="008B0502">
        <w:rPr>
          <w:b/>
        </w:rPr>
        <w:t>Компетенции обучающегося, формируемые в результате освоения дисциплины</w:t>
      </w:r>
      <w:r>
        <w:t>:</w:t>
      </w:r>
      <w:proofErr w:type="gramEnd"/>
    </w:p>
    <w:p w:rsidR="006C5F7E" w:rsidRPr="0035659A" w:rsidRDefault="006C5F7E" w:rsidP="006C5F7E">
      <w:pPr>
        <w:ind w:firstLine="567"/>
      </w:pPr>
      <w:r w:rsidRPr="00B532E6"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</w:t>
      </w:r>
      <w:r>
        <w:t>ле в междисциплинарных областях.</w:t>
      </w:r>
    </w:p>
    <w:p w:rsidR="006C5F7E" w:rsidRDefault="006C5F7E" w:rsidP="006C5F7E">
      <w:pPr>
        <w:tabs>
          <w:tab w:val="num" w:pos="822"/>
        </w:tabs>
        <w:ind w:firstLine="567"/>
      </w:pPr>
      <w:r>
        <w:rPr>
          <w:i/>
        </w:rPr>
        <w:t xml:space="preserve">ОПК-1 </w:t>
      </w:r>
      <w:r w:rsidRPr="00A54D99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t>.</w:t>
      </w:r>
    </w:p>
    <w:p w:rsidR="006C5F7E" w:rsidRDefault="006C5F7E" w:rsidP="006C5F7E">
      <w:pPr>
        <w:tabs>
          <w:tab w:val="num" w:pos="822"/>
        </w:tabs>
        <w:ind w:firstLine="567"/>
      </w:pPr>
      <w:r w:rsidRPr="00D1057D">
        <w:rPr>
          <w:i/>
        </w:rPr>
        <w:t>ПК-1</w:t>
      </w:r>
      <w:r>
        <w:rPr>
          <w:i/>
        </w:rPr>
        <w:t xml:space="preserve"> </w:t>
      </w:r>
      <w:r w:rsidRPr="00B532E6">
        <w:t>Способность к получению новых научных и прикладных результатов в области молекулярно-клеточного обоснования функциональной организации человека и животных, механизмов</w:t>
      </w:r>
      <w:r w:rsidRPr="00B532E6">
        <w:rPr>
          <w:sz w:val="28"/>
          <w:szCs w:val="28"/>
        </w:rPr>
        <w:t xml:space="preserve"> </w:t>
      </w:r>
      <w:r w:rsidRPr="00B532E6">
        <w:t>гомеостатической регуляции</w:t>
      </w:r>
      <w:r>
        <w:t>.</w:t>
      </w:r>
      <w:r w:rsidRPr="00B532E6">
        <w:t xml:space="preserve"> </w:t>
      </w:r>
    </w:p>
    <w:p w:rsidR="006C5F7E" w:rsidRPr="0035659A" w:rsidRDefault="006C5F7E" w:rsidP="006C5F7E">
      <w:pPr>
        <w:ind w:firstLine="567"/>
        <w:rPr>
          <w:sz w:val="28"/>
          <w:szCs w:val="28"/>
        </w:rPr>
      </w:pPr>
      <w:r>
        <w:rPr>
          <w:i/>
        </w:rPr>
        <w:t xml:space="preserve">ПК-2 </w:t>
      </w:r>
      <w:r w:rsidRPr="00B532E6">
        <w:t>Способность к формированию новых конкурентоспособных идей в области функционирования, регуляции организма человека и животных в норме и при альтерации функций</w:t>
      </w:r>
      <w:r>
        <w:rPr>
          <w:sz w:val="28"/>
          <w:szCs w:val="28"/>
        </w:rPr>
        <w:t xml:space="preserve">, </w:t>
      </w:r>
      <w:r w:rsidRPr="00035EAA">
        <w:rPr>
          <w:color w:val="000000"/>
          <w:kern w:val="24"/>
        </w:rPr>
        <w:t>задач</w:t>
      </w:r>
      <w:r>
        <w:rPr>
          <w:color w:val="000000"/>
          <w:kern w:val="24"/>
        </w:rPr>
        <w:t>.</w:t>
      </w:r>
    </w:p>
    <w:p w:rsidR="006C5F7E" w:rsidRDefault="006C5F7E" w:rsidP="006C5F7E">
      <w:pPr>
        <w:tabs>
          <w:tab w:val="num" w:pos="822"/>
        </w:tabs>
        <w:ind w:firstLine="567"/>
        <w:rPr>
          <w:b/>
        </w:rPr>
      </w:pPr>
      <w:r>
        <w:rPr>
          <w:i/>
        </w:rPr>
        <w:t>ПК-3</w:t>
      </w:r>
      <w:r>
        <w:t xml:space="preserve"> </w:t>
      </w:r>
      <w:r w:rsidRPr="00B106DD">
        <w:t xml:space="preserve">Способность к самостоятельной постановке и анализу фундаментальных и </w:t>
      </w:r>
      <w:r w:rsidRPr="00B106DD">
        <w:lastRenderedPageBreak/>
        <w:t>прикладных биологических проблем, поиску их решения с использованием современных информационных, вычислительных средств, исследовательской аппаратуры, молекулярного и компьютерного моделирования для разработки средств и методов функциональной диагностики и коррекции состояния организма</w:t>
      </w:r>
      <w:r>
        <w:rPr>
          <w:b/>
        </w:rPr>
        <w:t>.</w:t>
      </w:r>
    </w:p>
    <w:p w:rsidR="006C5F7E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Краткая характеристика дисциплины.</w:t>
      </w:r>
    </w:p>
    <w:p w:rsidR="006C5F7E" w:rsidRPr="00FD662C" w:rsidRDefault="006C5F7E" w:rsidP="006C5F7E">
      <w:pPr>
        <w:ind w:firstLine="567"/>
        <w:contextualSpacing/>
      </w:pPr>
      <w:r w:rsidRPr="0092263F">
        <w:rPr>
          <w:color w:val="000000"/>
        </w:rPr>
        <w:t xml:space="preserve">Предмет и задачи </w:t>
      </w:r>
      <w:r>
        <w:rPr>
          <w:color w:val="000000"/>
        </w:rPr>
        <w:t>физиологии</w:t>
      </w:r>
      <w:r w:rsidRPr="0092263F">
        <w:rPr>
          <w:color w:val="000000"/>
        </w:rPr>
        <w:t xml:space="preserve">. Направления и перспективы развития </w:t>
      </w:r>
      <w:r>
        <w:rPr>
          <w:color w:val="000000"/>
        </w:rPr>
        <w:t>физиолог</w:t>
      </w:r>
      <w:proofErr w:type="gramStart"/>
      <w:r>
        <w:rPr>
          <w:color w:val="000000"/>
        </w:rPr>
        <w:t>ии</w:t>
      </w:r>
      <w:r w:rsidRPr="0092263F">
        <w:rPr>
          <w:color w:val="000000"/>
        </w:rPr>
        <w:t xml:space="preserve"> и ее</w:t>
      </w:r>
      <w:proofErr w:type="gramEnd"/>
      <w:r w:rsidRPr="0092263F">
        <w:rPr>
          <w:color w:val="000000"/>
        </w:rPr>
        <w:t xml:space="preserve"> связи с практикой</w:t>
      </w:r>
      <w:r>
        <w:rPr>
          <w:color w:val="000000"/>
        </w:rPr>
        <w:t>.</w:t>
      </w:r>
      <w:r w:rsidRPr="0092263F">
        <w:rPr>
          <w:bCs/>
          <w:color w:val="000000"/>
        </w:rPr>
        <w:t xml:space="preserve"> </w:t>
      </w:r>
      <w:r w:rsidRPr="00FD662C">
        <w:t>Основные представления о физиологических процессах.</w:t>
      </w:r>
      <w:r w:rsidRPr="00B638CE">
        <w:t xml:space="preserve"> </w:t>
      </w:r>
      <w:r w:rsidRPr="00FD662C">
        <w:t>Физиология возбудимых тканей</w:t>
      </w:r>
      <w:r>
        <w:t>.</w:t>
      </w:r>
      <w:r w:rsidRPr="00B638CE">
        <w:t xml:space="preserve"> </w:t>
      </w:r>
      <w:r w:rsidRPr="00FD662C">
        <w:t>Физиология мышечного сокращения</w:t>
      </w:r>
      <w:r>
        <w:t>.</w:t>
      </w:r>
      <w:r w:rsidRPr="00B638CE">
        <w:t xml:space="preserve"> </w:t>
      </w:r>
      <w:r w:rsidRPr="00FD662C">
        <w:t>Общая физиология центральной нервной системы</w:t>
      </w:r>
      <w:r>
        <w:t>.</w:t>
      </w:r>
      <w:r w:rsidRPr="00B638CE">
        <w:t xml:space="preserve"> </w:t>
      </w:r>
      <w:r w:rsidRPr="00FD662C">
        <w:t>Нервная и гормональная регуляция вегетативных функций</w:t>
      </w:r>
      <w:r w:rsidRPr="00B638CE">
        <w:t xml:space="preserve"> </w:t>
      </w:r>
      <w:r w:rsidRPr="00FD662C">
        <w:t>Физиология системы крови. Кровообращение.</w:t>
      </w:r>
      <w:r w:rsidRPr="00B638CE">
        <w:t xml:space="preserve"> </w:t>
      </w:r>
      <w:r w:rsidRPr="00FD662C">
        <w:t>Физиология дыхания</w:t>
      </w:r>
      <w:r>
        <w:t>.</w:t>
      </w:r>
      <w:r w:rsidRPr="00B638CE">
        <w:t xml:space="preserve"> </w:t>
      </w:r>
      <w:r w:rsidRPr="00FD662C">
        <w:t>Пищеварение. Процессы питания, обмена веществ и энергии в организме.</w:t>
      </w:r>
      <w:r w:rsidRPr="00B638CE">
        <w:t xml:space="preserve"> </w:t>
      </w:r>
      <w:r>
        <w:t>М</w:t>
      </w:r>
      <w:r w:rsidRPr="00FD662C">
        <w:t>еханизм</w:t>
      </w:r>
      <w:r>
        <w:t>ы поддержания</w:t>
      </w:r>
      <w:r w:rsidRPr="00FD662C">
        <w:t xml:space="preserve"> гомеостаза организма </w:t>
      </w:r>
      <w:r>
        <w:t xml:space="preserve">и способов его регуляции. </w:t>
      </w:r>
      <w:r w:rsidRPr="00FD662C">
        <w:t>Взаимодействие организма и окружающей среды</w:t>
      </w:r>
      <w:r>
        <w:t>.</w:t>
      </w:r>
    </w:p>
    <w:p w:rsidR="006C5F7E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</w:p>
    <w:p w:rsidR="006C5F7E" w:rsidRPr="00BC6AF4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6C5F7E" w:rsidRPr="00BC6AF4" w:rsidRDefault="006C5F7E" w:rsidP="006C5F7E">
      <w:pPr>
        <w:pStyle w:val="a4"/>
        <w:spacing w:before="0" w:beforeAutospacing="0" w:after="0" w:afterAutospacing="0"/>
        <w:ind w:firstLine="567"/>
        <w:jc w:val="both"/>
      </w:pPr>
      <w:r>
        <w:t>Аттестация по дисциплине – экзамен.</w:t>
      </w:r>
    </w:p>
    <w:p w:rsidR="00AD3E6F" w:rsidRDefault="00AD3E6F" w:rsidP="006C5F7E">
      <w:pPr>
        <w:pStyle w:val="a4"/>
        <w:spacing w:before="0" w:beforeAutospacing="0" w:after="0" w:afterAutospacing="0"/>
        <w:jc w:val="center"/>
        <w:rPr>
          <w:b/>
        </w:rPr>
      </w:pPr>
    </w:p>
    <w:p w:rsidR="00AD3E6F" w:rsidRDefault="00AD3E6F" w:rsidP="006C5F7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3E6F" w:rsidTr="00607ED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Pr="002C6B59" w:rsidRDefault="00AD3E6F" w:rsidP="00AD3E6F">
            <w:pPr>
              <w:jc w:val="center"/>
              <w:rPr>
                <w:b/>
              </w:rPr>
            </w:pPr>
            <w:r>
              <w:rPr>
                <w:b/>
              </w:rPr>
              <w:t>ЭКОЛОГИЧЕСКАЯ ФИЗИОЛОГИЯ</w:t>
            </w: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AD3E6F" w:rsidRDefault="00AD3E6F" w:rsidP="00AD3E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AD3E6F" w:rsidRPr="00997641" w:rsidRDefault="00AD3E6F" w:rsidP="00AD3E6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5F7E" w:rsidRPr="002C6B59" w:rsidRDefault="006C5F7E" w:rsidP="006C5F7E">
      <w:pPr>
        <w:pStyle w:val="a4"/>
        <w:spacing w:before="0" w:beforeAutospacing="0" w:after="0" w:afterAutospacing="0"/>
        <w:jc w:val="center"/>
        <w:rPr>
          <w:b/>
        </w:rPr>
      </w:pPr>
      <w:r w:rsidRPr="002C6B59">
        <w:rPr>
          <w:b/>
        </w:rPr>
        <w:t xml:space="preserve"> </w:t>
      </w:r>
    </w:p>
    <w:p w:rsidR="006C5F7E" w:rsidRPr="002C6B59" w:rsidRDefault="006C5F7E" w:rsidP="006C5F7E">
      <w:pPr>
        <w:pStyle w:val="a4"/>
        <w:spacing w:before="0" w:beforeAutospacing="0" w:after="0" w:afterAutospacing="0"/>
        <w:ind w:firstLine="540"/>
        <w:rPr>
          <w:b/>
        </w:rPr>
      </w:pPr>
      <w:r w:rsidRPr="002C6B59">
        <w:rPr>
          <w:b/>
        </w:rPr>
        <w:t>Цель освоения дисциплины.</w:t>
      </w:r>
    </w:p>
    <w:p w:rsidR="006C5F7E" w:rsidRDefault="006C5F7E" w:rsidP="006C5F7E">
      <w:pPr>
        <w:ind w:firstLine="540"/>
        <w:rPr>
          <w:bCs/>
        </w:rPr>
      </w:pPr>
      <w:r w:rsidRPr="002C6B59">
        <w:t>Целями освоения дисциплины «</w:t>
      </w:r>
      <w:r>
        <w:t>Экологическая физиология</w:t>
      </w:r>
      <w:r w:rsidRPr="002C6B59">
        <w:t xml:space="preserve">» являются: формирование знаний </w:t>
      </w:r>
      <w:r>
        <w:t xml:space="preserve">о </w:t>
      </w:r>
      <w:r>
        <w:rPr>
          <w:bCs/>
        </w:rPr>
        <w:t>п</w:t>
      </w:r>
      <w:r w:rsidRPr="00C02389">
        <w:rPr>
          <w:bCs/>
        </w:rPr>
        <w:t>рием</w:t>
      </w:r>
      <w:r>
        <w:rPr>
          <w:bCs/>
        </w:rPr>
        <w:t>ах</w:t>
      </w:r>
      <w:r w:rsidRPr="00C02389">
        <w:rPr>
          <w:bCs/>
        </w:rPr>
        <w:t xml:space="preserve"> и метод</w:t>
      </w:r>
      <w:r>
        <w:rPr>
          <w:bCs/>
        </w:rPr>
        <w:t>ах</w:t>
      </w:r>
      <w:r w:rsidRPr="00C02389">
        <w:rPr>
          <w:bCs/>
        </w:rPr>
        <w:t xml:space="preserve"> эколого-физиологических исследований</w:t>
      </w:r>
      <w:r>
        <w:rPr>
          <w:bCs/>
        </w:rPr>
        <w:t xml:space="preserve">, </w:t>
      </w:r>
      <w:r w:rsidRPr="00C02389">
        <w:rPr>
          <w:bCs/>
        </w:rPr>
        <w:t>физиологических механизмах природных адаптаци</w:t>
      </w:r>
      <w:r>
        <w:rPr>
          <w:bCs/>
        </w:rPr>
        <w:t>й, основах этологии,</w:t>
      </w:r>
      <w:r w:rsidRPr="00823965">
        <w:rPr>
          <w:bCs/>
        </w:rPr>
        <w:t xml:space="preserve"> </w:t>
      </w:r>
      <w:r>
        <w:rPr>
          <w:bCs/>
        </w:rPr>
        <w:t>п</w:t>
      </w:r>
      <w:r w:rsidRPr="00C02389">
        <w:rPr>
          <w:bCs/>
        </w:rPr>
        <w:t>ериодически</w:t>
      </w:r>
      <w:r>
        <w:rPr>
          <w:bCs/>
        </w:rPr>
        <w:t>х</w:t>
      </w:r>
      <w:r w:rsidRPr="00C02389">
        <w:rPr>
          <w:bCs/>
        </w:rPr>
        <w:t xml:space="preserve"> изменени</w:t>
      </w:r>
      <w:r>
        <w:rPr>
          <w:bCs/>
        </w:rPr>
        <w:t xml:space="preserve">й </w:t>
      </w:r>
      <w:r w:rsidRPr="00C02389">
        <w:rPr>
          <w:bCs/>
        </w:rPr>
        <w:t>физиологических процессов в организме</w:t>
      </w:r>
      <w:r>
        <w:rPr>
          <w:bCs/>
        </w:rPr>
        <w:t>, адаптациях к температуре, питанию, передвижениям и мышечной деятельности,</w:t>
      </w:r>
      <w:r w:rsidRPr="00823965">
        <w:rPr>
          <w:bCs/>
        </w:rPr>
        <w:t xml:space="preserve"> </w:t>
      </w:r>
      <w:r>
        <w:rPr>
          <w:bCs/>
        </w:rPr>
        <w:t>с</w:t>
      </w:r>
      <w:r w:rsidRPr="00C02389">
        <w:rPr>
          <w:bCs/>
        </w:rPr>
        <w:t>тадны</w:t>
      </w:r>
      <w:r>
        <w:rPr>
          <w:bCs/>
        </w:rPr>
        <w:t>х</w:t>
      </w:r>
      <w:r w:rsidRPr="00C02389">
        <w:rPr>
          <w:bCs/>
        </w:rPr>
        <w:t xml:space="preserve"> и популяционны</w:t>
      </w:r>
      <w:r>
        <w:rPr>
          <w:bCs/>
        </w:rPr>
        <w:t>х</w:t>
      </w:r>
      <w:r w:rsidRPr="00C02389">
        <w:rPr>
          <w:bCs/>
        </w:rPr>
        <w:t xml:space="preserve"> отношения</w:t>
      </w:r>
      <w:r>
        <w:rPr>
          <w:bCs/>
        </w:rPr>
        <w:t>х</w:t>
      </w:r>
      <w:r w:rsidRPr="00C02389">
        <w:rPr>
          <w:bCs/>
        </w:rPr>
        <w:t xml:space="preserve"> и их физиологически</w:t>
      </w:r>
      <w:r>
        <w:rPr>
          <w:bCs/>
        </w:rPr>
        <w:t>х</w:t>
      </w:r>
      <w:r w:rsidRPr="00C02389">
        <w:rPr>
          <w:bCs/>
        </w:rPr>
        <w:t xml:space="preserve"> механизм</w:t>
      </w:r>
      <w:r>
        <w:rPr>
          <w:bCs/>
        </w:rPr>
        <w:t>ах.</w:t>
      </w:r>
    </w:p>
    <w:p w:rsidR="006C5F7E" w:rsidRPr="002D7B79" w:rsidRDefault="006C5F7E" w:rsidP="006C5F7E">
      <w:pPr>
        <w:ind w:firstLine="540"/>
        <w:rPr>
          <w:bCs/>
        </w:rPr>
      </w:pPr>
    </w:p>
    <w:p w:rsidR="006C5F7E" w:rsidRPr="002C6B59" w:rsidRDefault="006C5F7E" w:rsidP="006C5F7E">
      <w:pPr>
        <w:ind w:firstLine="540"/>
        <w:contextualSpacing/>
        <w:rPr>
          <w:b/>
        </w:rPr>
      </w:pPr>
      <w:r w:rsidRPr="002C6B59">
        <w:rPr>
          <w:b/>
        </w:rPr>
        <w:t>Место дисциплины (модуля) в структуре ОПОП.</w:t>
      </w:r>
    </w:p>
    <w:p w:rsidR="006C5F7E" w:rsidRPr="002C6B59" w:rsidRDefault="006C5F7E" w:rsidP="006C5F7E">
      <w:pPr>
        <w:ind w:left="57" w:right="57" w:firstLine="540"/>
        <w:contextualSpacing/>
      </w:pPr>
      <w:r w:rsidRPr="00C02389">
        <w:t xml:space="preserve">Дисциплина </w:t>
      </w:r>
      <w:r w:rsidRPr="00C02389">
        <w:rPr>
          <w:bCs/>
          <w:color w:val="000000"/>
        </w:rPr>
        <w:t>Экологическая физиология</w:t>
      </w:r>
      <w:r w:rsidRPr="00C02389">
        <w:t xml:space="preserve">  относится к числу </w:t>
      </w:r>
      <w:r>
        <w:t>профессиональных</w:t>
      </w:r>
      <w:r w:rsidRPr="00C02389">
        <w:t xml:space="preserve"> дисципл</w:t>
      </w:r>
      <w:r>
        <w:t xml:space="preserve">ин, является дисциплиной выбора. </w:t>
      </w:r>
      <w:r w:rsidRPr="002C6B59">
        <w:t xml:space="preserve">Трудоемкость дисциплины составляет </w:t>
      </w:r>
      <w:r>
        <w:t>1</w:t>
      </w:r>
      <w:r w:rsidRPr="002C6B59">
        <w:t xml:space="preserve"> зачетн</w:t>
      </w:r>
      <w:r>
        <w:t>ая</w:t>
      </w:r>
      <w:r w:rsidRPr="002C6B59">
        <w:t xml:space="preserve"> единиц</w:t>
      </w:r>
      <w:r>
        <w:t>а</w:t>
      </w:r>
      <w:r w:rsidRPr="002C6B59">
        <w:t>.</w:t>
      </w:r>
    </w:p>
    <w:p w:rsidR="006C5F7E" w:rsidRPr="002C6B59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2C6B59">
        <w:rPr>
          <w:b/>
        </w:rPr>
        <w:t>Требования к результатам освоения дисциплины.</w:t>
      </w:r>
    </w:p>
    <w:p w:rsidR="006C5F7E" w:rsidRDefault="006C5F7E" w:rsidP="006C5F7E">
      <w:pPr>
        <w:ind w:firstLine="540"/>
      </w:pPr>
      <w:r w:rsidRPr="00630321">
        <w:t xml:space="preserve">В результате изучения дисциплины студент должен </w:t>
      </w:r>
    </w:p>
    <w:p w:rsidR="006C5F7E" w:rsidRPr="00630321" w:rsidRDefault="006C5F7E" w:rsidP="006C5F7E">
      <w:pPr>
        <w:ind w:firstLine="540"/>
        <w:rPr>
          <w:bCs/>
          <w:color w:val="000000"/>
        </w:rPr>
      </w:pPr>
      <w:r>
        <w:rPr>
          <w:b/>
        </w:rPr>
        <w:t>З</w:t>
      </w:r>
      <w:r w:rsidRPr="00630321">
        <w:rPr>
          <w:b/>
          <w:bCs/>
          <w:color w:val="000000"/>
        </w:rPr>
        <w:t>нать:</w:t>
      </w:r>
    </w:p>
    <w:p w:rsidR="006C5F7E" w:rsidRPr="00630321" w:rsidRDefault="006C5F7E" w:rsidP="006C5F7E">
      <w:pPr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4" w:right="-5" w:firstLine="540"/>
      </w:pPr>
      <w:r w:rsidRPr="00630321">
        <w:rPr>
          <w:iCs/>
          <w:color w:val="000000"/>
        </w:rPr>
        <w:t>основные понятия и определения физиологии</w:t>
      </w:r>
      <w:r w:rsidRPr="00630321">
        <w:t>;</w:t>
      </w:r>
    </w:p>
    <w:p w:rsidR="006C5F7E" w:rsidRPr="00630321" w:rsidRDefault="006C5F7E" w:rsidP="006C5F7E">
      <w:pPr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4" w:right="-5" w:firstLine="540"/>
      </w:pPr>
      <w:r w:rsidRPr="00630321">
        <w:rPr>
          <w:spacing w:val="-1"/>
        </w:rPr>
        <w:t>основные понятия экологии;</w:t>
      </w:r>
    </w:p>
    <w:p w:rsidR="006C5F7E" w:rsidRPr="00630321" w:rsidRDefault="006C5F7E" w:rsidP="006C5F7E">
      <w:pPr>
        <w:shd w:val="clear" w:color="auto" w:fill="FFFFFF"/>
        <w:ind w:left="29" w:right="-5" w:firstLine="540"/>
        <w:rPr>
          <w:b/>
        </w:rPr>
      </w:pPr>
      <w:r w:rsidRPr="00630321">
        <w:rPr>
          <w:b/>
        </w:rPr>
        <w:t>Уметь:</w:t>
      </w:r>
    </w:p>
    <w:p w:rsidR="006C5F7E" w:rsidRPr="00630321" w:rsidRDefault="006C5F7E" w:rsidP="006C5F7E">
      <w:pPr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4" w:right="-5" w:firstLine="540"/>
      </w:pPr>
      <w:r w:rsidRPr="00630321">
        <w:rPr>
          <w:iCs/>
          <w:color w:val="000000"/>
        </w:rPr>
        <w:t>оценивать состояние организма с учетом экологических факторов среды</w:t>
      </w:r>
      <w:r w:rsidRPr="00630321">
        <w:t>;</w:t>
      </w:r>
    </w:p>
    <w:p w:rsidR="006C5F7E" w:rsidRPr="00630321" w:rsidRDefault="006C5F7E" w:rsidP="006C5F7E">
      <w:pPr>
        <w:shd w:val="clear" w:color="auto" w:fill="FFFFFF"/>
        <w:tabs>
          <w:tab w:val="left" w:pos="274"/>
        </w:tabs>
        <w:ind w:left="24" w:right="-5" w:firstLine="540"/>
      </w:pPr>
      <w:r w:rsidRPr="00630321">
        <w:rPr>
          <w:b/>
          <w:bCs/>
        </w:rPr>
        <w:t>Владеть:</w:t>
      </w:r>
    </w:p>
    <w:p w:rsidR="006C5F7E" w:rsidRDefault="006C5F7E" w:rsidP="006C5F7E">
      <w:pPr>
        <w:pStyle w:val="a7"/>
        <w:tabs>
          <w:tab w:val="num" w:pos="1418"/>
        </w:tabs>
        <w:spacing w:line="240" w:lineRule="auto"/>
        <w:ind w:left="0" w:firstLine="540"/>
        <w:contextualSpacing/>
        <w:rPr>
          <w:spacing w:val="-1"/>
        </w:rPr>
      </w:pPr>
      <w:r w:rsidRPr="00630321">
        <w:rPr>
          <w:spacing w:val="-4"/>
        </w:rPr>
        <w:t xml:space="preserve">Основными методами </w:t>
      </w:r>
      <w:r w:rsidRPr="00630321">
        <w:t xml:space="preserve">и  рациональными приемами сбора, </w:t>
      </w:r>
      <w:r w:rsidRPr="00630321">
        <w:rPr>
          <w:spacing w:val="-1"/>
        </w:rPr>
        <w:t>обработки и представления научной информации</w:t>
      </w:r>
      <w:r>
        <w:rPr>
          <w:spacing w:val="-1"/>
        </w:rPr>
        <w:t>.</w:t>
      </w:r>
    </w:p>
    <w:p w:rsidR="006C5F7E" w:rsidRPr="002C6B59" w:rsidRDefault="006C5F7E" w:rsidP="006C5F7E">
      <w:pPr>
        <w:pStyle w:val="a7"/>
        <w:tabs>
          <w:tab w:val="num" w:pos="1418"/>
        </w:tabs>
        <w:spacing w:line="240" w:lineRule="auto"/>
        <w:ind w:left="0" w:firstLine="540"/>
        <w:contextualSpacing/>
      </w:pPr>
      <w:proofErr w:type="gramStart"/>
      <w:r w:rsidRPr="002C6B59">
        <w:rPr>
          <w:b/>
        </w:rPr>
        <w:t>Компетенции обучающегося, формируемые в результате освоения дисциплины</w:t>
      </w:r>
      <w:r w:rsidRPr="002C6B59">
        <w:t>:</w:t>
      </w:r>
      <w:proofErr w:type="gramEnd"/>
    </w:p>
    <w:p w:rsidR="006C5F7E" w:rsidRPr="00C02389" w:rsidRDefault="006C5F7E" w:rsidP="006C5F7E">
      <w:pPr>
        <w:ind w:firstLine="540"/>
        <w:contextualSpacing/>
      </w:pPr>
      <w:r w:rsidRPr="002C6B59">
        <w:t xml:space="preserve">УК-1 </w:t>
      </w:r>
      <w:r w:rsidRPr="00C02389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6C5F7E" w:rsidRDefault="006C5F7E" w:rsidP="006C5F7E">
      <w:pPr>
        <w:ind w:firstLine="540"/>
        <w:contextualSpacing/>
        <w:rPr>
          <w:color w:val="000000"/>
          <w:lang w:bidi="hi-IN"/>
        </w:rPr>
      </w:pPr>
      <w:r w:rsidRPr="002C6B59">
        <w:rPr>
          <w:i/>
        </w:rPr>
        <w:t xml:space="preserve">ОПК-1 </w:t>
      </w:r>
      <w:r w:rsidRPr="00C02389">
        <w:rPr>
          <w:color w:val="000000"/>
          <w:lang w:bidi="hi-IN"/>
        </w:rPr>
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</w:r>
    </w:p>
    <w:p w:rsidR="006C5F7E" w:rsidRPr="002C6B59" w:rsidRDefault="006C5F7E" w:rsidP="006C5F7E">
      <w:pPr>
        <w:ind w:firstLine="540"/>
      </w:pPr>
      <w:r w:rsidRPr="002C6B59">
        <w:rPr>
          <w:i/>
        </w:rPr>
        <w:lastRenderedPageBreak/>
        <w:t xml:space="preserve">ПК-1 </w:t>
      </w:r>
      <w:r w:rsidRPr="00C02389">
        <w:t xml:space="preserve">Способность к получению новых научных и прикладных результатов в области молекулярно-клеточного обоснования функциональной организации человека и животных, механизмов гомеостатической </w:t>
      </w:r>
      <w:proofErr w:type="spellStart"/>
      <w:r w:rsidRPr="00C02389">
        <w:t>регуляци</w:t>
      </w:r>
      <w:proofErr w:type="spellEnd"/>
    </w:p>
    <w:p w:rsidR="006C5F7E" w:rsidRDefault="006C5F7E" w:rsidP="006C5F7E">
      <w:pPr>
        <w:ind w:firstLine="540"/>
        <w:contextualSpacing/>
      </w:pPr>
      <w:r w:rsidRPr="002C6B59">
        <w:rPr>
          <w:i/>
        </w:rPr>
        <w:t xml:space="preserve">ПК-2 </w:t>
      </w:r>
      <w:r w:rsidRPr="00C02389">
        <w:t>Способность к формированию новых конкурентоспособных идей в области функционирования, регуляции организма человека и животных в норме и при альтерации функци</w:t>
      </w:r>
      <w:r>
        <w:t>й</w:t>
      </w:r>
    </w:p>
    <w:p w:rsidR="006C5F7E" w:rsidRPr="002C6B59" w:rsidRDefault="006C5F7E" w:rsidP="006C5F7E">
      <w:pPr>
        <w:ind w:firstLine="540"/>
        <w:contextualSpacing/>
      </w:pPr>
      <w:r w:rsidRPr="002C6B59">
        <w:rPr>
          <w:i/>
        </w:rPr>
        <w:t>ПК-3</w:t>
      </w:r>
      <w:r w:rsidRPr="002C6B59">
        <w:t xml:space="preserve"> </w:t>
      </w:r>
      <w:r w:rsidRPr="00C02389">
        <w:t>Способность к самостоятельной постановке и анализу фундаментальных и прикладных биологических проблем, поиску их решения с использованием современных информационных, вычислительных средств, исследовательской аппаратуры, молекулярного и компьютерного моделирования для разработки средств и методов функциональной диагностики и коррекции состояния организма</w:t>
      </w:r>
      <w:r w:rsidRPr="002C6B59">
        <w:rPr>
          <w:b/>
        </w:rPr>
        <w:tab/>
      </w:r>
    </w:p>
    <w:p w:rsidR="006C5F7E" w:rsidRPr="002C6B59" w:rsidRDefault="006C5F7E" w:rsidP="006C5F7E">
      <w:pPr>
        <w:spacing w:after="100" w:afterAutospacing="1"/>
        <w:ind w:firstLine="540"/>
        <w:contextualSpacing/>
      </w:pPr>
      <w:r w:rsidRPr="002C6B59">
        <w:rPr>
          <w:b/>
        </w:rPr>
        <w:t>Краткая характеристика дисциплины.</w:t>
      </w:r>
    </w:p>
    <w:p w:rsidR="006C5F7E" w:rsidRPr="00C02389" w:rsidRDefault="006C5F7E" w:rsidP="006C5F7E">
      <w:pPr>
        <w:spacing w:after="100" w:afterAutospacing="1"/>
        <w:ind w:firstLine="540"/>
        <w:contextualSpacing/>
        <w:rPr>
          <w:bCs/>
        </w:rPr>
      </w:pPr>
      <w:r w:rsidRPr="00C02389">
        <w:rPr>
          <w:bCs/>
        </w:rPr>
        <w:t>Приемы и методы эколого-физиологических исследований</w:t>
      </w:r>
      <w:r>
        <w:rPr>
          <w:bCs/>
        </w:rPr>
        <w:t>.</w:t>
      </w:r>
      <w:r w:rsidRPr="002C6B59">
        <w:rPr>
          <w:b/>
        </w:rPr>
        <w:t xml:space="preserve"> </w:t>
      </w:r>
      <w:r w:rsidRPr="00C02389">
        <w:rPr>
          <w:bCs/>
        </w:rPr>
        <w:t>О физиологических механизмах природных адаптации</w:t>
      </w:r>
      <w:r>
        <w:rPr>
          <w:bCs/>
        </w:rPr>
        <w:t>.</w:t>
      </w:r>
      <w:r w:rsidRPr="00823965">
        <w:rPr>
          <w:bCs/>
        </w:rPr>
        <w:t xml:space="preserve"> </w:t>
      </w:r>
      <w:r w:rsidRPr="00C02389">
        <w:rPr>
          <w:bCs/>
        </w:rPr>
        <w:t>Врожденное и приобретенное поведение (основы этологии)</w:t>
      </w:r>
      <w:r>
        <w:rPr>
          <w:bCs/>
        </w:rPr>
        <w:t>.</w:t>
      </w:r>
      <w:r w:rsidRPr="00823965">
        <w:rPr>
          <w:bCs/>
        </w:rPr>
        <w:t xml:space="preserve"> </w:t>
      </w:r>
      <w:r w:rsidRPr="00C02389">
        <w:rPr>
          <w:bCs/>
        </w:rPr>
        <w:t>Периодические изменения физиологических процессов в организме</w:t>
      </w:r>
      <w:r>
        <w:rPr>
          <w:bCs/>
        </w:rPr>
        <w:t xml:space="preserve">. </w:t>
      </w:r>
      <w:r w:rsidRPr="00C02389">
        <w:rPr>
          <w:bCs/>
        </w:rPr>
        <w:t>Температура среды обитания</w:t>
      </w:r>
      <w:r>
        <w:rPr>
          <w:bCs/>
        </w:rPr>
        <w:t xml:space="preserve">. </w:t>
      </w:r>
      <w:r w:rsidRPr="00C02389">
        <w:rPr>
          <w:bCs/>
        </w:rPr>
        <w:t>Недостаток кислорода и его влияние на организм</w:t>
      </w:r>
      <w:r>
        <w:rPr>
          <w:bCs/>
        </w:rPr>
        <w:t>.</w:t>
      </w:r>
    </w:p>
    <w:p w:rsidR="006C5F7E" w:rsidRDefault="006C5F7E" w:rsidP="006C5F7E">
      <w:pPr>
        <w:spacing w:after="100" w:afterAutospacing="1"/>
        <w:ind w:firstLine="540"/>
        <w:contextualSpacing/>
        <w:rPr>
          <w:b/>
        </w:rPr>
      </w:pPr>
      <w:r w:rsidRPr="00C02389">
        <w:rPr>
          <w:bCs/>
        </w:rPr>
        <w:t>Физиологические адаптации к аридной зоне (жаркие пустыни)</w:t>
      </w:r>
      <w:r>
        <w:rPr>
          <w:bCs/>
        </w:rPr>
        <w:t>.</w:t>
      </w:r>
      <w:r w:rsidRPr="00823965">
        <w:rPr>
          <w:bCs/>
        </w:rPr>
        <w:t xml:space="preserve"> </w:t>
      </w:r>
      <w:r w:rsidRPr="00C02389">
        <w:rPr>
          <w:bCs/>
        </w:rPr>
        <w:t>Адаптации к питанию, пищевая специализация и обмен веществ</w:t>
      </w:r>
      <w:r>
        <w:rPr>
          <w:bCs/>
        </w:rPr>
        <w:t>.</w:t>
      </w:r>
      <w:r w:rsidRPr="00823965">
        <w:rPr>
          <w:bCs/>
        </w:rPr>
        <w:t xml:space="preserve"> </w:t>
      </w:r>
      <w:r w:rsidRPr="00C02389">
        <w:rPr>
          <w:bCs/>
        </w:rPr>
        <w:t>Адаптация к передвижениям и мышечной деятельности</w:t>
      </w:r>
      <w:r>
        <w:rPr>
          <w:bCs/>
        </w:rPr>
        <w:t>.</w:t>
      </w:r>
      <w:r w:rsidRPr="00823965">
        <w:rPr>
          <w:bCs/>
        </w:rPr>
        <w:t xml:space="preserve"> </w:t>
      </w:r>
      <w:r w:rsidRPr="00C02389">
        <w:rPr>
          <w:bCs/>
        </w:rPr>
        <w:t>Стадные и популяционные отношения и их физиологические механизмы</w:t>
      </w:r>
      <w:r>
        <w:rPr>
          <w:bCs/>
        </w:rPr>
        <w:t>.</w:t>
      </w:r>
    </w:p>
    <w:p w:rsidR="006C5F7E" w:rsidRPr="002C6B59" w:rsidRDefault="006C5F7E" w:rsidP="006C5F7E">
      <w:pPr>
        <w:ind w:firstLine="540"/>
        <w:rPr>
          <w:b/>
        </w:rPr>
      </w:pPr>
      <w:r w:rsidRPr="002C6B59">
        <w:rPr>
          <w:b/>
        </w:rPr>
        <w:t>Формы промежуточного контроля.</w:t>
      </w:r>
    </w:p>
    <w:p w:rsidR="006C5F7E" w:rsidRPr="002C6B59" w:rsidRDefault="006C5F7E" w:rsidP="006C5F7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2C6B59">
        <w:t xml:space="preserve">Аттестация по дисциплине – </w:t>
      </w:r>
      <w:r>
        <w:t>зачет</w:t>
      </w:r>
      <w:r w:rsidRPr="002C6B59">
        <w:t>.</w:t>
      </w:r>
    </w:p>
    <w:p w:rsidR="006C5F7E" w:rsidRPr="002C6B59" w:rsidRDefault="006C5F7E" w:rsidP="006C5F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3E6F" w:rsidTr="00607ED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3E6F" w:rsidRDefault="00AD3E6F" w:rsidP="00607EDE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D3E6F" w:rsidRPr="0035659A" w:rsidRDefault="00AD3E6F" w:rsidP="00AD3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Энзимология</w:t>
            </w:r>
          </w:p>
          <w:p w:rsidR="00AD3E6F" w:rsidRDefault="00AD3E6F" w:rsidP="00607EDE">
            <w:pPr>
              <w:widowControl/>
              <w:ind w:firstLine="0"/>
              <w:jc w:val="center"/>
              <w:rPr>
                <w:b/>
              </w:rPr>
            </w:pPr>
          </w:p>
        </w:tc>
      </w:tr>
    </w:tbl>
    <w:p w:rsidR="00AD3E6F" w:rsidRDefault="00AD3E6F" w:rsidP="00AD3E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6C5F7E" w:rsidRDefault="006C5F7E" w:rsidP="006C5F7E">
      <w:pPr>
        <w:pStyle w:val="a4"/>
        <w:spacing w:before="0" w:beforeAutospacing="0" w:after="0" w:afterAutospacing="0"/>
        <w:ind w:firstLine="540"/>
        <w:rPr>
          <w:b/>
        </w:rPr>
      </w:pPr>
    </w:p>
    <w:p w:rsidR="006C5F7E" w:rsidRDefault="006C5F7E" w:rsidP="006C5F7E">
      <w:pPr>
        <w:pStyle w:val="a4"/>
        <w:spacing w:before="0" w:beforeAutospacing="0" w:after="0" w:afterAutospacing="0"/>
        <w:ind w:firstLine="567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6C5F7E" w:rsidRDefault="006C5F7E" w:rsidP="006C5F7E">
      <w:pPr>
        <w:spacing w:line="276" w:lineRule="auto"/>
        <w:ind w:firstLine="567"/>
      </w:pPr>
      <w:r w:rsidRPr="00CC72B0">
        <w:t>Целями освоения дисциплины «</w:t>
      </w:r>
      <w:r>
        <w:t>Энзимология</w:t>
      </w:r>
      <w:r w:rsidRPr="00CC72B0">
        <w:t xml:space="preserve">» являются: </w:t>
      </w:r>
      <w:r>
        <w:t xml:space="preserve">формирование знаний о </w:t>
      </w:r>
      <w:r w:rsidRPr="00097E01">
        <w:t>строени</w:t>
      </w:r>
      <w:r>
        <w:t>и</w:t>
      </w:r>
      <w:r w:rsidRPr="00097E01">
        <w:t>, специфичност</w:t>
      </w:r>
      <w:r>
        <w:t>и</w:t>
      </w:r>
      <w:r w:rsidRPr="00097E01">
        <w:t xml:space="preserve"> ферментов, их номенклатур</w:t>
      </w:r>
      <w:r>
        <w:t>ы</w:t>
      </w:r>
      <w:r w:rsidRPr="00097E01">
        <w:t>, кинетик</w:t>
      </w:r>
      <w:r>
        <w:t>е</w:t>
      </w:r>
      <w:r w:rsidRPr="00097E01">
        <w:t xml:space="preserve"> протекания ферментативных реакций и регуляци</w:t>
      </w:r>
      <w:r>
        <w:t xml:space="preserve">и ферментативных реакций, </w:t>
      </w:r>
      <w:r w:rsidRPr="00097E01">
        <w:t>о</w:t>
      </w:r>
      <w:r>
        <w:t>б</w:t>
      </w:r>
      <w:r w:rsidRPr="00097E01">
        <w:t xml:space="preserve"> использовании ферментативных препаратов в </w:t>
      </w:r>
      <w:r>
        <w:t xml:space="preserve">биотехнологии и </w:t>
      </w:r>
      <w:r w:rsidRPr="00097E01">
        <w:t>медицине</w:t>
      </w:r>
      <w:r>
        <w:t>.</w:t>
      </w:r>
    </w:p>
    <w:p w:rsidR="006C5F7E" w:rsidRDefault="006C5F7E" w:rsidP="006C5F7E">
      <w:pPr>
        <w:ind w:firstLine="567"/>
        <w:rPr>
          <w:b/>
        </w:rPr>
      </w:pPr>
    </w:p>
    <w:p w:rsidR="006C5F7E" w:rsidRDefault="006C5F7E" w:rsidP="006C5F7E">
      <w:pPr>
        <w:ind w:firstLine="567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6C5F7E" w:rsidRPr="004220B4" w:rsidRDefault="006C5F7E" w:rsidP="006C5F7E">
      <w:pPr>
        <w:spacing w:line="276" w:lineRule="auto"/>
        <w:ind w:right="57" w:firstLine="567"/>
      </w:pPr>
      <w:r w:rsidRPr="00C02389">
        <w:t xml:space="preserve">Дисциплина относится к числу </w:t>
      </w:r>
      <w:r>
        <w:t>профессиональных</w:t>
      </w:r>
      <w:r w:rsidRPr="00C02389">
        <w:t xml:space="preserve"> дисциплин, является дисциплиной выбора</w:t>
      </w:r>
      <w:r>
        <w:t>.</w:t>
      </w:r>
      <w:r w:rsidRPr="00C02389">
        <w:t xml:space="preserve"> </w:t>
      </w:r>
      <w:r>
        <w:t xml:space="preserve">Трудоемкость </w:t>
      </w:r>
      <w:r w:rsidRPr="00C02389">
        <w:t xml:space="preserve">дисциплины </w:t>
      </w:r>
      <w:r>
        <w:t>составляет 1</w:t>
      </w:r>
      <w:r w:rsidRPr="00C02389">
        <w:t xml:space="preserve"> зачетн</w:t>
      </w:r>
      <w:r>
        <w:t xml:space="preserve">ая </w:t>
      </w:r>
      <w:r w:rsidRPr="00C02389">
        <w:t>единиц</w:t>
      </w:r>
      <w:r>
        <w:t>а.</w:t>
      </w:r>
    </w:p>
    <w:p w:rsidR="006C5F7E" w:rsidRDefault="006C5F7E" w:rsidP="006C5F7E">
      <w:pPr>
        <w:pStyle w:val="a4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6C5F7E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6C5F7E" w:rsidRDefault="006C5F7E" w:rsidP="006C5F7E">
      <w:pPr>
        <w:pStyle w:val="aa"/>
        <w:ind w:left="0" w:firstLine="567"/>
      </w:pPr>
      <w:r w:rsidRPr="00097E01">
        <w:t xml:space="preserve">В результате изучения </w:t>
      </w:r>
      <w:r>
        <w:t>дисциплины аспиранты</w:t>
      </w:r>
      <w:r w:rsidRPr="00097E01">
        <w:t xml:space="preserve"> должны: </w:t>
      </w:r>
    </w:p>
    <w:p w:rsidR="006C5F7E" w:rsidRDefault="006C5F7E" w:rsidP="006C5F7E">
      <w:pPr>
        <w:pStyle w:val="aa"/>
        <w:ind w:left="0" w:firstLine="567"/>
      </w:pPr>
      <w:r w:rsidRPr="00F2127F">
        <w:rPr>
          <w:b/>
        </w:rPr>
        <w:t>знать</w:t>
      </w:r>
      <w:r w:rsidRPr="00097E01">
        <w:t xml:space="preserve"> строение, специфичность ферментов, их номенклатуру, кинетику протекания ферментативных реакций и регуляцию ферментативных реакций. Иметь представление </w:t>
      </w:r>
      <w:proofErr w:type="gramStart"/>
      <w:r w:rsidRPr="00097E01">
        <w:t>о</w:t>
      </w:r>
      <w:proofErr w:type="gramEnd"/>
      <w:r w:rsidRPr="00097E01">
        <w:t xml:space="preserve"> использовании ферментативных препаратов в медицине. </w:t>
      </w:r>
    </w:p>
    <w:p w:rsidR="006C5F7E" w:rsidRDefault="006C5F7E" w:rsidP="006C5F7E">
      <w:pPr>
        <w:pStyle w:val="aa"/>
        <w:ind w:left="0" w:firstLine="567"/>
        <w:rPr>
          <w:lang w:eastAsia="ar-SA"/>
        </w:rPr>
      </w:pPr>
      <w:r w:rsidRPr="00F2127F">
        <w:rPr>
          <w:b/>
        </w:rPr>
        <w:t>Уметь</w:t>
      </w:r>
      <w:r w:rsidRPr="00097E01">
        <w:t xml:space="preserve"> анализировать механизмы протекания биохимических процессов с учетом теоретических знаний о ферментативных реакциях,</w:t>
      </w:r>
      <w:r w:rsidRPr="00097E01">
        <w:rPr>
          <w:lang w:eastAsia="ar-SA"/>
        </w:rPr>
        <w:t xml:space="preserve"> умеет вести дискуссию и преподавать (в установленном порядке) основы энзимологии.</w:t>
      </w:r>
    </w:p>
    <w:p w:rsidR="006C5F7E" w:rsidRPr="0035659A" w:rsidRDefault="006C5F7E" w:rsidP="006C5F7E">
      <w:pPr>
        <w:pStyle w:val="aa"/>
        <w:ind w:left="0" w:firstLine="567"/>
      </w:pPr>
      <w:r w:rsidRPr="00F2127F">
        <w:rPr>
          <w:b/>
          <w:lang w:eastAsia="ar-SA"/>
        </w:rPr>
        <w:t>Владеть</w:t>
      </w:r>
      <w:r w:rsidRPr="00097E01">
        <w:t xml:space="preserve"> навыками сбора, обработки, анализа и систематизации информации по темам курса «Энзимология», компьютерными технологиями</w:t>
      </w:r>
    </w:p>
    <w:p w:rsidR="006C5F7E" w:rsidRPr="00F922B7" w:rsidRDefault="006C5F7E" w:rsidP="006C5F7E">
      <w:pPr>
        <w:pStyle w:val="a7"/>
        <w:tabs>
          <w:tab w:val="num" w:pos="1418"/>
        </w:tabs>
        <w:spacing w:line="240" w:lineRule="auto"/>
        <w:ind w:left="0" w:firstLine="567"/>
      </w:pPr>
      <w:proofErr w:type="gramStart"/>
      <w:r w:rsidRPr="008B0502">
        <w:rPr>
          <w:b/>
        </w:rPr>
        <w:t>Компетенции обучающегося, формируемые в результате освоения дисциплины</w:t>
      </w:r>
      <w:r>
        <w:t>:</w:t>
      </w:r>
      <w:proofErr w:type="gramEnd"/>
    </w:p>
    <w:p w:rsidR="006C5F7E" w:rsidRPr="0035659A" w:rsidRDefault="006C5F7E" w:rsidP="006C5F7E">
      <w:pPr>
        <w:ind w:firstLine="567"/>
      </w:pPr>
      <w:r w:rsidRPr="00B532E6">
        <w:lastRenderedPageBreak/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</w:t>
      </w:r>
      <w:r>
        <w:t>ле в междисциплинарных областях.</w:t>
      </w:r>
    </w:p>
    <w:p w:rsidR="006C5F7E" w:rsidRDefault="006C5F7E" w:rsidP="006C5F7E">
      <w:pPr>
        <w:tabs>
          <w:tab w:val="num" w:pos="822"/>
        </w:tabs>
        <w:ind w:firstLine="567"/>
      </w:pPr>
      <w:r>
        <w:rPr>
          <w:i/>
        </w:rPr>
        <w:t xml:space="preserve">ОПК-1 </w:t>
      </w:r>
      <w:r w:rsidRPr="00A54D99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t>.</w:t>
      </w:r>
    </w:p>
    <w:p w:rsidR="006C5F7E" w:rsidRDefault="006C5F7E" w:rsidP="006C5F7E">
      <w:pPr>
        <w:tabs>
          <w:tab w:val="num" w:pos="822"/>
        </w:tabs>
        <w:ind w:firstLine="567"/>
      </w:pPr>
      <w:r w:rsidRPr="00D1057D">
        <w:rPr>
          <w:i/>
        </w:rPr>
        <w:t>ПК-1</w:t>
      </w:r>
      <w:r>
        <w:rPr>
          <w:i/>
        </w:rPr>
        <w:t xml:space="preserve"> </w:t>
      </w:r>
      <w:r w:rsidRPr="00B532E6">
        <w:t>Способность к получению новых научных и прикладных результатов в области молекулярно-клеточного обоснования функциональной организации человека и животных, механизмов</w:t>
      </w:r>
      <w:r w:rsidRPr="00B532E6">
        <w:rPr>
          <w:sz w:val="28"/>
          <w:szCs w:val="28"/>
        </w:rPr>
        <w:t xml:space="preserve"> </w:t>
      </w:r>
      <w:r w:rsidRPr="00B532E6">
        <w:t>гомеостатической регуляции</w:t>
      </w:r>
      <w:r>
        <w:t>.</w:t>
      </w:r>
      <w:r w:rsidRPr="00B532E6">
        <w:t xml:space="preserve"> </w:t>
      </w:r>
    </w:p>
    <w:p w:rsidR="006C5F7E" w:rsidRPr="0035659A" w:rsidRDefault="006C5F7E" w:rsidP="006C5F7E">
      <w:pPr>
        <w:ind w:firstLine="567"/>
        <w:rPr>
          <w:sz w:val="28"/>
          <w:szCs w:val="28"/>
        </w:rPr>
      </w:pPr>
      <w:r>
        <w:rPr>
          <w:i/>
        </w:rPr>
        <w:t xml:space="preserve">ПК-2 </w:t>
      </w:r>
      <w:r w:rsidRPr="00B532E6">
        <w:t>Способность к формированию новых конкурентоспособных идей в области функционирования, регуляции организма человека и животных в норме и при альтерации функций</w:t>
      </w:r>
      <w:r>
        <w:rPr>
          <w:sz w:val="28"/>
          <w:szCs w:val="28"/>
        </w:rPr>
        <w:t xml:space="preserve">, </w:t>
      </w:r>
      <w:r w:rsidRPr="00035EAA">
        <w:rPr>
          <w:color w:val="000000"/>
          <w:kern w:val="24"/>
        </w:rPr>
        <w:t>задач</w:t>
      </w:r>
      <w:r>
        <w:rPr>
          <w:color w:val="000000"/>
          <w:kern w:val="24"/>
        </w:rPr>
        <w:t>.</w:t>
      </w:r>
    </w:p>
    <w:p w:rsidR="006C5F7E" w:rsidRDefault="006C5F7E" w:rsidP="006C5F7E">
      <w:pPr>
        <w:tabs>
          <w:tab w:val="num" w:pos="822"/>
        </w:tabs>
        <w:ind w:firstLine="567"/>
        <w:rPr>
          <w:b/>
        </w:rPr>
      </w:pPr>
      <w:r>
        <w:rPr>
          <w:i/>
        </w:rPr>
        <w:t>ПК-3</w:t>
      </w:r>
      <w:r>
        <w:t xml:space="preserve"> </w:t>
      </w:r>
      <w:r w:rsidRPr="00B106DD">
        <w:t>Способность к самостоятельной постановке и анализу фундаментальных и прикладных биологических проблем, поиску их решения с использованием современных информационных, вычислительных средств, исследовательской аппаратуры, молекулярного и компьютерного моделирования для разработки средств и методов функциональной диагностики и коррекции состояния организма</w:t>
      </w:r>
      <w:r>
        <w:rPr>
          <w:b/>
        </w:rPr>
        <w:t>.</w:t>
      </w:r>
    </w:p>
    <w:p w:rsidR="006C5F7E" w:rsidRDefault="006C5F7E" w:rsidP="006C5F7E">
      <w:pPr>
        <w:ind w:firstLine="567"/>
        <w:rPr>
          <w:bCs/>
          <w:lang w:bidi="as-IN"/>
        </w:rPr>
      </w:pPr>
      <w:r w:rsidRPr="008F4377">
        <w:rPr>
          <w:bCs/>
          <w:i/>
          <w:lang w:bidi="as-IN"/>
        </w:rPr>
        <w:t xml:space="preserve">ПКП-1 </w:t>
      </w:r>
      <w:r w:rsidRPr="00B106DD">
        <w:rPr>
          <w:bCs/>
          <w:lang w:bidi="as-IN"/>
        </w:rPr>
        <w:t>способность формирования учебного материала, чтения лекций, готовность к преподаванию в высшей школе и руководству научно-исследовательскими работами (НИР) студентов, умение представлять учебный  материал в устной, письменной и графической форме для  различных контингентов слушателей</w:t>
      </w:r>
      <w:r>
        <w:rPr>
          <w:bCs/>
          <w:lang w:bidi="as-IN"/>
        </w:rPr>
        <w:t>.</w:t>
      </w:r>
    </w:p>
    <w:p w:rsidR="006C5F7E" w:rsidRPr="0035659A" w:rsidRDefault="006C5F7E" w:rsidP="006C5F7E">
      <w:pPr>
        <w:ind w:firstLine="567"/>
        <w:rPr>
          <w:bCs/>
          <w:lang w:bidi="as-IN"/>
        </w:rPr>
      </w:pPr>
    </w:p>
    <w:p w:rsidR="006C5F7E" w:rsidRPr="00A61C27" w:rsidRDefault="006C5F7E" w:rsidP="006C5F7E">
      <w:pPr>
        <w:tabs>
          <w:tab w:val="num" w:pos="822"/>
        </w:tabs>
        <w:ind w:firstLine="567"/>
        <w:rPr>
          <w:b/>
        </w:rPr>
      </w:pPr>
      <w:r>
        <w:rPr>
          <w:b/>
        </w:rPr>
        <w:tab/>
      </w:r>
      <w:r w:rsidRPr="00A61C27">
        <w:rPr>
          <w:b/>
        </w:rPr>
        <w:t>Краткая характеристика дисциплины.</w:t>
      </w:r>
    </w:p>
    <w:p w:rsidR="006C5F7E" w:rsidRDefault="006C5F7E" w:rsidP="006C5F7E">
      <w:pPr>
        <w:overflowPunct w:val="0"/>
        <w:autoSpaceDE w:val="0"/>
        <w:autoSpaceDN w:val="0"/>
        <w:adjustRightInd w:val="0"/>
        <w:ind w:firstLine="567"/>
        <w:textAlignment w:val="baseline"/>
        <w:rPr>
          <w:rFonts w:eastAsia="Calibri"/>
        </w:rPr>
      </w:pPr>
      <w:r>
        <w:rPr>
          <w:rFonts w:eastAsia="Calibri"/>
        </w:rPr>
        <w:t xml:space="preserve">Предмет энзимологии. История развития и становления энзимологии. </w:t>
      </w:r>
      <w:r w:rsidRPr="0049589F">
        <w:t>Основные направления и задачи современной энзимологии.</w:t>
      </w:r>
      <w:r>
        <w:t xml:space="preserve"> </w:t>
      </w:r>
      <w:r w:rsidRPr="0049589F">
        <w:t xml:space="preserve">Структура и строение ферментов. Апофермент, </w:t>
      </w:r>
      <w:proofErr w:type="spellStart"/>
      <w:r w:rsidRPr="0049589F">
        <w:t>простетическая</w:t>
      </w:r>
      <w:proofErr w:type="spellEnd"/>
      <w:r w:rsidRPr="0049589F">
        <w:t xml:space="preserve"> группа, кофермент, </w:t>
      </w:r>
      <w:proofErr w:type="spellStart"/>
      <w:r w:rsidRPr="0049589F">
        <w:t>холофермент</w:t>
      </w:r>
      <w:proofErr w:type="spellEnd"/>
      <w:r w:rsidRPr="0049589F">
        <w:t xml:space="preserve">. Химическая природа коферментов. Активный центр. Специфичность ферментов: абсолютная, относительная, </w:t>
      </w:r>
      <w:proofErr w:type="spellStart"/>
      <w:r w:rsidRPr="0049589F">
        <w:t>стереоспецифичность</w:t>
      </w:r>
      <w:proofErr w:type="spellEnd"/>
      <w:r w:rsidRPr="0049589F">
        <w:t>.</w:t>
      </w:r>
      <w:r>
        <w:t xml:space="preserve"> </w:t>
      </w:r>
      <w:r>
        <w:rPr>
          <w:rFonts w:eastAsia="Calibri"/>
        </w:rPr>
        <w:t>Классификация и номенклатура ферментов.</w:t>
      </w:r>
      <w:r w:rsidRPr="004220B4">
        <w:t xml:space="preserve"> </w:t>
      </w:r>
      <w:r>
        <w:rPr>
          <w:rFonts w:eastAsia="Calibri"/>
        </w:rPr>
        <w:t xml:space="preserve">Кинетика ферментативных реакций. Регуляция активности ферментов. </w:t>
      </w:r>
    </w:p>
    <w:p w:rsidR="006C5F7E" w:rsidRDefault="006C5F7E" w:rsidP="006C5F7E">
      <w:pPr>
        <w:overflowPunct w:val="0"/>
        <w:autoSpaceDE w:val="0"/>
        <w:autoSpaceDN w:val="0"/>
        <w:adjustRightInd w:val="0"/>
        <w:ind w:firstLine="567"/>
        <w:textAlignment w:val="baseline"/>
      </w:pPr>
      <w:r w:rsidRPr="0049589F">
        <w:t>Использование ферментов в хлебопечении, вин</w:t>
      </w:r>
      <w:proofErr w:type="gramStart"/>
      <w:r w:rsidRPr="0049589F">
        <w:t>о-</w:t>
      </w:r>
      <w:proofErr w:type="gramEnd"/>
      <w:r w:rsidRPr="0049589F">
        <w:t xml:space="preserve"> и </w:t>
      </w:r>
      <w:proofErr w:type="spellStart"/>
      <w:r w:rsidRPr="0049589F">
        <w:t>сыроделании</w:t>
      </w:r>
      <w:proofErr w:type="spellEnd"/>
      <w:r w:rsidRPr="0049589F">
        <w:t>, пивоварении, чайной промышленности. Применение иммобилизованных ферментов в биотехнологии для биосинтеза аминокислот.</w:t>
      </w:r>
      <w:r>
        <w:t xml:space="preserve"> </w:t>
      </w:r>
      <w:r w:rsidRPr="0049589F">
        <w:t xml:space="preserve">Органоспецифические ферменты. </w:t>
      </w:r>
    </w:p>
    <w:p w:rsidR="006C5F7E" w:rsidRPr="0049589F" w:rsidRDefault="006C5F7E" w:rsidP="006C5F7E">
      <w:pPr>
        <w:overflowPunct w:val="0"/>
        <w:autoSpaceDE w:val="0"/>
        <w:autoSpaceDN w:val="0"/>
        <w:adjustRightInd w:val="0"/>
        <w:ind w:firstLine="567"/>
        <w:textAlignment w:val="baseline"/>
      </w:pPr>
    </w:p>
    <w:p w:rsidR="006C5F7E" w:rsidRPr="00A61C27" w:rsidRDefault="006C5F7E" w:rsidP="006C5F7E">
      <w:pPr>
        <w:ind w:firstLine="567"/>
        <w:rPr>
          <w:b/>
        </w:rPr>
      </w:pPr>
      <w:r w:rsidRPr="00A61C27">
        <w:rPr>
          <w:b/>
        </w:rPr>
        <w:t>Формы промежуточного контроля.</w:t>
      </w:r>
    </w:p>
    <w:p w:rsidR="006C5F7E" w:rsidRPr="00A61C27" w:rsidRDefault="006C5F7E" w:rsidP="006C5F7E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A61C27">
        <w:t xml:space="preserve">Аттестация по дисциплине – </w:t>
      </w:r>
      <w:r>
        <w:t>зачет</w:t>
      </w:r>
      <w:r w:rsidRPr="00A61C27">
        <w:t>.</w:t>
      </w:r>
    </w:p>
    <w:p w:rsidR="006C5F7E" w:rsidRDefault="006C5F7E" w:rsidP="006C5F7E">
      <w:bookmarkStart w:id="0" w:name="_GoBack"/>
      <w:bookmarkEnd w:id="0"/>
    </w:p>
    <w:p w:rsidR="006C5F7E" w:rsidRPr="00A61C27" w:rsidRDefault="006C5F7E" w:rsidP="006C5F7E">
      <w:pPr>
        <w:pStyle w:val="a4"/>
        <w:spacing w:before="0" w:beforeAutospacing="0" w:after="0" w:afterAutospacing="0"/>
        <w:jc w:val="both"/>
        <w:rPr>
          <w:b/>
        </w:rPr>
      </w:pPr>
    </w:p>
    <w:p w:rsidR="006C5F7E" w:rsidRDefault="006C5F7E" w:rsidP="006C5F7E">
      <w:pPr>
        <w:pStyle w:val="a4"/>
        <w:spacing w:before="0" w:beforeAutospacing="0" w:after="0" w:afterAutospacing="0"/>
        <w:jc w:val="both"/>
        <w:rPr>
          <w:b/>
        </w:rPr>
      </w:pPr>
    </w:p>
    <w:p w:rsidR="006C5F7E" w:rsidRDefault="006C5F7E" w:rsidP="006C5F7E">
      <w:pPr>
        <w:pStyle w:val="a4"/>
        <w:spacing w:before="0" w:beforeAutospacing="0" w:after="0" w:afterAutospacing="0"/>
        <w:jc w:val="both"/>
        <w:rPr>
          <w:b/>
        </w:rPr>
      </w:pPr>
    </w:p>
    <w:p w:rsidR="006C5F7E" w:rsidRDefault="006C5F7E" w:rsidP="006C5F7E">
      <w:pPr>
        <w:pStyle w:val="a4"/>
        <w:spacing w:before="0" w:beforeAutospacing="0" w:after="0" w:afterAutospacing="0"/>
        <w:jc w:val="both"/>
        <w:rPr>
          <w:b/>
        </w:rPr>
      </w:pPr>
    </w:p>
    <w:p w:rsidR="006C5F7E" w:rsidRDefault="006C5F7E" w:rsidP="006C5F7E">
      <w:pPr>
        <w:pStyle w:val="a4"/>
      </w:pPr>
    </w:p>
    <w:p w:rsidR="006C5F7E" w:rsidRDefault="006C5F7E" w:rsidP="006C5F7E">
      <w:pPr>
        <w:pStyle w:val="a4"/>
        <w:spacing w:before="0" w:beforeAutospacing="0" w:after="0" w:afterAutospacing="0"/>
        <w:jc w:val="both"/>
        <w:rPr>
          <w:b/>
        </w:rPr>
      </w:pPr>
    </w:p>
    <w:p w:rsidR="006C5F7E" w:rsidRDefault="006C5F7E" w:rsidP="006C5F7E">
      <w:pPr>
        <w:pStyle w:val="a4"/>
        <w:spacing w:before="0" w:beforeAutospacing="0" w:after="0" w:afterAutospacing="0"/>
        <w:jc w:val="both"/>
        <w:rPr>
          <w:b/>
        </w:rPr>
      </w:pPr>
    </w:p>
    <w:p w:rsidR="006C5F7E" w:rsidRDefault="006C5F7E" w:rsidP="006C5F7E">
      <w:pPr>
        <w:pStyle w:val="a4"/>
        <w:spacing w:before="0" w:beforeAutospacing="0" w:after="0" w:afterAutospacing="0"/>
        <w:jc w:val="both"/>
        <w:rPr>
          <w:b/>
        </w:rPr>
      </w:pPr>
    </w:p>
    <w:p w:rsidR="006C5F7E" w:rsidRDefault="006C5F7E" w:rsidP="006C5F7E">
      <w:pPr>
        <w:pStyle w:val="a4"/>
      </w:pPr>
    </w:p>
    <w:p w:rsidR="006C5F7E" w:rsidRDefault="006C5F7E" w:rsidP="00666038">
      <w:pPr>
        <w:suppressAutoHyphens/>
        <w:ind w:firstLine="708"/>
      </w:pPr>
    </w:p>
    <w:sectPr w:rsidR="006C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8A4F6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22647F76"/>
    <w:multiLevelType w:val="hybridMultilevel"/>
    <w:tmpl w:val="0D5E0E36"/>
    <w:lvl w:ilvl="0" w:tplc="85EAE4F8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41C85DBC"/>
    <w:multiLevelType w:val="hybridMultilevel"/>
    <w:tmpl w:val="674C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C492D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60"/>
    <w:rsid w:val="00060560"/>
    <w:rsid w:val="0012138F"/>
    <w:rsid w:val="00174283"/>
    <w:rsid w:val="00186933"/>
    <w:rsid w:val="002C5A4A"/>
    <w:rsid w:val="00380C46"/>
    <w:rsid w:val="00666038"/>
    <w:rsid w:val="006C5F7E"/>
    <w:rsid w:val="007832B8"/>
    <w:rsid w:val="00963FF0"/>
    <w:rsid w:val="00A544B5"/>
    <w:rsid w:val="00AD3E6F"/>
    <w:rsid w:val="00B42486"/>
    <w:rsid w:val="00E06EB7"/>
    <w:rsid w:val="00E202D1"/>
    <w:rsid w:val="00E337DD"/>
    <w:rsid w:val="00F40983"/>
    <w:rsid w:val="00F53717"/>
    <w:rsid w:val="00F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44B5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styleId="a5">
    <w:name w:val="List Paragraph"/>
    <w:basedOn w:val="a"/>
    <w:link w:val="a6"/>
    <w:qFormat/>
    <w:rsid w:val="00174283"/>
    <w:pPr>
      <w:widowControl/>
      <w:ind w:left="720" w:firstLine="567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6">
    <w:name w:val="Абзац списка Знак"/>
    <w:link w:val="a5"/>
    <w:locked/>
    <w:rsid w:val="00174283"/>
    <w:rPr>
      <w:rFonts w:ascii="Calibri" w:eastAsia="Calibri" w:hAnsi="Calibri" w:cs="Times New Roman"/>
      <w:szCs w:val="20"/>
      <w:lang w:val="x-none"/>
    </w:rPr>
  </w:style>
  <w:style w:type="paragraph" w:customStyle="1" w:styleId="a7">
    <w:name w:val="список с точками"/>
    <w:basedOn w:val="a"/>
    <w:rsid w:val="007832B8"/>
    <w:pPr>
      <w:widowControl/>
      <w:tabs>
        <w:tab w:val="num" w:pos="822"/>
      </w:tabs>
      <w:spacing w:line="312" w:lineRule="auto"/>
      <w:ind w:left="822" w:hanging="255"/>
    </w:pPr>
  </w:style>
  <w:style w:type="character" w:customStyle="1" w:styleId="10">
    <w:name w:val="Заголовок 1 Знак"/>
    <w:basedOn w:val="a0"/>
    <w:link w:val="1"/>
    <w:rsid w:val="00A5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B42486"/>
    <w:pPr>
      <w:suppressAutoHyphens/>
      <w:autoSpaceDE w:val="0"/>
      <w:spacing w:after="120"/>
      <w:ind w:firstLine="0"/>
      <w:jc w:val="left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B424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24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6C5F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5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C5F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44B5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B6F"/>
    <w:pPr>
      <w:widowControl/>
      <w:spacing w:before="100" w:beforeAutospacing="1" w:after="100" w:afterAutospacing="1"/>
      <w:ind w:firstLine="0"/>
      <w:jc w:val="left"/>
    </w:pPr>
  </w:style>
  <w:style w:type="paragraph" w:styleId="a5">
    <w:name w:val="List Paragraph"/>
    <w:basedOn w:val="a"/>
    <w:link w:val="a6"/>
    <w:qFormat/>
    <w:rsid w:val="00174283"/>
    <w:pPr>
      <w:widowControl/>
      <w:ind w:left="720" w:firstLine="567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6">
    <w:name w:val="Абзац списка Знак"/>
    <w:link w:val="a5"/>
    <w:locked/>
    <w:rsid w:val="00174283"/>
    <w:rPr>
      <w:rFonts w:ascii="Calibri" w:eastAsia="Calibri" w:hAnsi="Calibri" w:cs="Times New Roman"/>
      <w:szCs w:val="20"/>
      <w:lang w:val="x-none"/>
    </w:rPr>
  </w:style>
  <w:style w:type="paragraph" w:customStyle="1" w:styleId="a7">
    <w:name w:val="список с точками"/>
    <w:basedOn w:val="a"/>
    <w:rsid w:val="007832B8"/>
    <w:pPr>
      <w:widowControl/>
      <w:tabs>
        <w:tab w:val="num" w:pos="822"/>
      </w:tabs>
      <w:spacing w:line="312" w:lineRule="auto"/>
      <w:ind w:left="822" w:hanging="255"/>
    </w:pPr>
  </w:style>
  <w:style w:type="character" w:customStyle="1" w:styleId="10">
    <w:name w:val="Заголовок 1 Знак"/>
    <w:basedOn w:val="a0"/>
    <w:link w:val="1"/>
    <w:rsid w:val="00A5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B42486"/>
    <w:pPr>
      <w:suppressAutoHyphens/>
      <w:autoSpaceDE w:val="0"/>
      <w:spacing w:after="120"/>
      <w:ind w:firstLine="0"/>
      <w:jc w:val="left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B424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424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6C5F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5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C5F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ytovar.ru/new83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5529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2016-04-08T05:11:00Z</dcterms:created>
  <dcterms:modified xsi:type="dcterms:W3CDTF">2016-04-08T05:11:00Z</dcterms:modified>
</cp:coreProperties>
</file>